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EEA" w:rsidRDefault="007E0EEA" w:rsidP="007E0EEA">
      <w:pPr>
        <w:widowControl w:val="0"/>
        <w:autoSpaceDE w:val="0"/>
        <w:autoSpaceDN w:val="0"/>
        <w:adjustRightInd w:val="0"/>
        <w:rPr>
          <w:rFonts w:ascii="Trebuchet MS" w:hAnsi="Trebuchet MS" w:cs="Trebuchet MS"/>
          <w:b/>
          <w:bCs/>
          <w:color w:val="032553"/>
          <w:sz w:val="32"/>
          <w:szCs w:val="32"/>
        </w:rPr>
      </w:pPr>
      <w:r>
        <w:rPr>
          <w:rFonts w:ascii="Trebuchet MS" w:hAnsi="Trebuchet MS" w:cs="Trebuchet MS"/>
          <w:b/>
          <w:bCs/>
          <w:color w:val="032553"/>
          <w:sz w:val="32"/>
          <w:szCs w:val="32"/>
        </w:rPr>
        <w:t xml:space="preserve">Protocollo operativo tra Dipartimento dell'amministrazione penitenziaria e conferenza nazionale volontariato e giustizia sullo statuto e le </w:t>
      </w:r>
      <w:proofErr w:type="gramStart"/>
      <w:r>
        <w:rPr>
          <w:rFonts w:ascii="Trebuchet MS" w:hAnsi="Trebuchet MS" w:cs="Trebuchet MS"/>
          <w:b/>
          <w:bCs/>
          <w:color w:val="032553"/>
          <w:sz w:val="32"/>
          <w:szCs w:val="32"/>
        </w:rPr>
        <w:t>modalità</w:t>
      </w:r>
      <w:proofErr w:type="gramEnd"/>
      <w:r>
        <w:rPr>
          <w:rFonts w:ascii="Trebuchet MS" w:hAnsi="Trebuchet MS" w:cs="Trebuchet MS"/>
          <w:b/>
          <w:bCs/>
          <w:color w:val="032553"/>
          <w:sz w:val="32"/>
          <w:szCs w:val="32"/>
        </w:rPr>
        <w:t xml:space="preserve"> d'azione del volontariato in ambito penitenziario - 13 novembre 2014</w:t>
      </w:r>
    </w:p>
    <w:p w:rsidR="007E0EEA" w:rsidRDefault="007E0EEA" w:rsidP="007E0EEA">
      <w:pPr>
        <w:widowControl w:val="0"/>
        <w:autoSpaceDE w:val="0"/>
        <w:autoSpaceDN w:val="0"/>
        <w:adjustRightInd w:val="0"/>
        <w:rPr>
          <w:rFonts w:ascii="Trebuchet MS" w:hAnsi="Trebuchet MS" w:cs="Trebuchet MS"/>
          <w:i/>
          <w:iCs/>
          <w:color w:val="262626"/>
          <w:sz w:val="28"/>
          <w:szCs w:val="28"/>
        </w:rPr>
      </w:pPr>
      <w:r>
        <w:rPr>
          <w:rFonts w:ascii="Trebuchet MS" w:hAnsi="Trebuchet MS" w:cs="Trebuchet MS"/>
          <w:i/>
          <w:iCs/>
          <w:color w:val="262626"/>
          <w:sz w:val="28"/>
          <w:szCs w:val="28"/>
        </w:rPr>
        <w:t>13 novembre 2014</w:t>
      </w:r>
    </w:p>
    <w:p w:rsidR="007E0EEA" w:rsidRDefault="007E0EEA" w:rsidP="007E0EEA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262626"/>
          <w:sz w:val="28"/>
          <w:szCs w:val="28"/>
        </w:rPr>
      </w:pPr>
      <w:r>
        <w:rPr>
          <w:rFonts w:ascii="Trebuchet MS" w:hAnsi="Trebuchet MS" w:cs="Trebuchet MS"/>
          <w:color w:val="262626"/>
          <w:sz w:val="28"/>
          <w:szCs w:val="28"/>
        </w:rPr>
        <w:t>Il giorno tredici del mese di novembre dell'anno</w:t>
      </w:r>
      <w:proofErr w:type="gramStart"/>
      <w:r>
        <w:rPr>
          <w:rFonts w:ascii="Trebuchet MS" w:hAnsi="Trebuchet MS" w:cs="Trebuchet MS"/>
          <w:color w:val="262626"/>
          <w:sz w:val="28"/>
          <w:szCs w:val="28"/>
        </w:rPr>
        <w:t xml:space="preserve">  </w:t>
      </w:r>
      <w:proofErr w:type="gramEnd"/>
      <w:r>
        <w:rPr>
          <w:rFonts w:ascii="Trebuchet MS" w:hAnsi="Trebuchet MS" w:cs="Trebuchet MS"/>
          <w:color w:val="262626"/>
          <w:sz w:val="28"/>
          <w:szCs w:val="28"/>
        </w:rPr>
        <w:t>2014  presso l 'Aula Magna del Dipartimento dell'Amministrazione Penitenziaria, largo Luigi Daga,2 00164 Roma sono presenti:</w:t>
      </w:r>
    </w:p>
    <w:p w:rsidR="007E0EEA" w:rsidRDefault="007E0EEA" w:rsidP="007E0EE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rebuchet MS" w:hAnsi="Trebuchet MS" w:cs="Trebuchet MS"/>
          <w:color w:val="262626"/>
          <w:sz w:val="28"/>
          <w:szCs w:val="28"/>
        </w:rPr>
      </w:pPr>
      <w:proofErr w:type="gramStart"/>
      <w:r>
        <w:rPr>
          <w:rFonts w:ascii="Trebuchet MS" w:hAnsi="Trebuchet MS" w:cs="Trebuchet MS"/>
          <w:color w:val="262626"/>
          <w:sz w:val="28"/>
          <w:szCs w:val="28"/>
        </w:rPr>
        <w:t>per</w:t>
      </w:r>
      <w:proofErr w:type="gramEnd"/>
      <w:r>
        <w:rPr>
          <w:rFonts w:ascii="Trebuchet MS" w:hAnsi="Trebuchet MS" w:cs="Trebuchet MS"/>
          <w:color w:val="262626"/>
          <w:sz w:val="28"/>
          <w:szCs w:val="28"/>
        </w:rPr>
        <w:t xml:space="preserve"> il Dipartimento dell'Amministrazione Penitenziaria (di seguito DAP)</w:t>
      </w:r>
    </w:p>
    <w:p w:rsidR="007E0EEA" w:rsidRDefault="007E0EEA" w:rsidP="007E0EE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rebuchet MS" w:hAnsi="Trebuchet MS" w:cs="Trebuchet MS"/>
          <w:color w:val="262626"/>
          <w:sz w:val="28"/>
          <w:szCs w:val="28"/>
        </w:rPr>
      </w:pPr>
      <w:proofErr w:type="gramStart"/>
      <w:r>
        <w:rPr>
          <w:rFonts w:ascii="Trebuchet MS" w:hAnsi="Trebuchet MS" w:cs="Trebuchet MS"/>
          <w:color w:val="262626"/>
          <w:sz w:val="28"/>
          <w:szCs w:val="28"/>
        </w:rPr>
        <w:t>il</w:t>
      </w:r>
      <w:proofErr w:type="gramEnd"/>
      <w:r>
        <w:rPr>
          <w:rFonts w:ascii="Trebuchet MS" w:hAnsi="Trebuchet MS" w:cs="Trebuchet MS"/>
          <w:color w:val="262626"/>
          <w:sz w:val="28"/>
          <w:szCs w:val="28"/>
        </w:rPr>
        <w:t xml:space="preserve"> vice capo dipartimento vicario dirigente generale dott.  Luigi Pagano</w:t>
      </w:r>
    </w:p>
    <w:p w:rsidR="007E0EEA" w:rsidRDefault="007E0EEA" w:rsidP="007E0EE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rebuchet MS" w:hAnsi="Trebuchet MS" w:cs="Trebuchet MS"/>
          <w:color w:val="262626"/>
          <w:sz w:val="28"/>
          <w:szCs w:val="28"/>
        </w:rPr>
      </w:pPr>
      <w:proofErr w:type="gramStart"/>
      <w:r>
        <w:rPr>
          <w:rFonts w:ascii="Trebuchet MS" w:hAnsi="Trebuchet MS" w:cs="Trebuchet MS"/>
          <w:color w:val="262626"/>
          <w:sz w:val="28"/>
          <w:szCs w:val="28"/>
        </w:rPr>
        <w:t>per</w:t>
      </w:r>
      <w:proofErr w:type="gramEnd"/>
      <w:r>
        <w:rPr>
          <w:rFonts w:ascii="Trebuchet MS" w:hAnsi="Trebuchet MS" w:cs="Trebuchet MS"/>
          <w:color w:val="262626"/>
          <w:sz w:val="28"/>
          <w:szCs w:val="28"/>
        </w:rPr>
        <w:t xml:space="preserve"> la Conferenza Nazionale Volontariato Giustizia (di seguito CNVG)</w:t>
      </w:r>
    </w:p>
    <w:p w:rsidR="007E0EEA" w:rsidRDefault="007E0EEA" w:rsidP="007E0EE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rebuchet MS" w:hAnsi="Trebuchet MS" w:cs="Trebuchet MS"/>
          <w:color w:val="262626"/>
          <w:sz w:val="28"/>
          <w:szCs w:val="28"/>
        </w:rPr>
      </w:pPr>
      <w:proofErr w:type="gramStart"/>
      <w:r>
        <w:rPr>
          <w:rFonts w:ascii="Trebuchet MS" w:hAnsi="Trebuchet MS" w:cs="Trebuchet MS"/>
          <w:color w:val="262626"/>
          <w:sz w:val="28"/>
          <w:szCs w:val="28"/>
        </w:rPr>
        <w:t>il</w:t>
      </w:r>
      <w:proofErr w:type="gramEnd"/>
      <w:r>
        <w:rPr>
          <w:rFonts w:ascii="Trebuchet MS" w:hAnsi="Trebuchet MS" w:cs="Trebuchet MS"/>
          <w:color w:val="262626"/>
          <w:sz w:val="28"/>
          <w:szCs w:val="28"/>
        </w:rPr>
        <w:t xml:space="preserve"> presidente del Coordinamento enti e associazioni volontariato penitenziario dott.ssa Elisabetta Laganà</w:t>
      </w:r>
    </w:p>
    <w:p w:rsidR="007E0EEA" w:rsidRDefault="007E0EEA" w:rsidP="007E0EEA">
      <w:pPr>
        <w:widowControl w:val="0"/>
        <w:autoSpaceDE w:val="0"/>
        <w:autoSpaceDN w:val="0"/>
        <w:adjustRightInd w:val="0"/>
        <w:jc w:val="center"/>
        <w:rPr>
          <w:rFonts w:ascii="Trebuchet MS" w:hAnsi="Trebuchet MS" w:cs="Trebuchet MS"/>
          <w:color w:val="262626"/>
          <w:sz w:val="28"/>
          <w:szCs w:val="28"/>
        </w:rPr>
      </w:pPr>
      <w:r>
        <w:rPr>
          <w:rFonts w:ascii="Trebuchet MS" w:hAnsi="Trebuchet MS" w:cs="Trebuchet MS"/>
          <w:b/>
          <w:bCs/>
          <w:color w:val="262626"/>
          <w:sz w:val="28"/>
          <w:szCs w:val="28"/>
        </w:rPr>
        <w:t>VISTE</w:t>
      </w:r>
    </w:p>
    <w:p w:rsidR="007E0EEA" w:rsidRDefault="007E0EEA" w:rsidP="007E0EEA">
      <w:pPr>
        <w:widowControl w:val="0"/>
        <w:autoSpaceDE w:val="0"/>
        <w:autoSpaceDN w:val="0"/>
        <w:adjustRightInd w:val="0"/>
        <w:jc w:val="center"/>
        <w:rPr>
          <w:rFonts w:ascii="Trebuchet MS" w:hAnsi="Trebuchet MS" w:cs="Trebuchet MS"/>
          <w:color w:val="262626"/>
          <w:sz w:val="28"/>
          <w:szCs w:val="28"/>
        </w:rPr>
      </w:pPr>
      <w:proofErr w:type="gramStart"/>
      <w:r>
        <w:rPr>
          <w:rFonts w:ascii="Trebuchet MS" w:hAnsi="Trebuchet MS" w:cs="Trebuchet MS"/>
          <w:color w:val="262626"/>
          <w:sz w:val="28"/>
          <w:szCs w:val="28"/>
        </w:rPr>
        <w:t>le</w:t>
      </w:r>
      <w:proofErr w:type="gramEnd"/>
      <w:r>
        <w:rPr>
          <w:rFonts w:ascii="Trebuchet MS" w:hAnsi="Trebuchet MS" w:cs="Trebuchet MS"/>
          <w:color w:val="262626"/>
          <w:sz w:val="28"/>
          <w:szCs w:val="28"/>
        </w:rPr>
        <w:t xml:space="preserve"> linee di indirizzo in materia di Volontariato approvate dalla Commissione Nazionale Consultiva e di Coordinamento del 10 marzo 1994 che davano indicazioni sulle modalità più idonee a realizzare proficue intese tra il sistema dell'esecuzione penale ed il volontariato, attribuendo anche a quest'ultimo un ruolo di protagonista</w:t>
      </w:r>
    </w:p>
    <w:p w:rsidR="007E0EEA" w:rsidRDefault="007E0EEA" w:rsidP="007E0EEA">
      <w:pPr>
        <w:widowControl w:val="0"/>
        <w:autoSpaceDE w:val="0"/>
        <w:autoSpaceDN w:val="0"/>
        <w:adjustRightInd w:val="0"/>
        <w:jc w:val="center"/>
        <w:rPr>
          <w:rFonts w:ascii="Trebuchet MS" w:hAnsi="Trebuchet MS" w:cs="Trebuchet MS"/>
          <w:color w:val="262626"/>
          <w:sz w:val="28"/>
          <w:szCs w:val="28"/>
        </w:rPr>
      </w:pPr>
      <w:r>
        <w:rPr>
          <w:rFonts w:ascii="Trebuchet MS" w:hAnsi="Trebuchet MS" w:cs="Trebuchet MS"/>
          <w:b/>
          <w:bCs/>
          <w:color w:val="262626"/>
          <w:sz w:val="28"/>
          <w:szCs w:val="28"/>
        </w:rPr>
        <w:t>VISTO</w:t>
      </w:r>
    </w:p>
    <w:p w:rsidR="007E0EEA" w:rsidRDefault="007E0EEA" w:rsidP="007E0EEA">
      <w:pPr>
        <w:widowControl w:val="0"/>
        <w:autoSpaceDE w:val="0"/>
        <w:autoSpaceDN w:val="0"/>
        <w:adjustRightInd w:val="0"/>
        <w:jc w:val="center"/>
        <w:rPr>
          <w:rFonts w:ascii="Trebuchet MS" w:hAnsi="Trebuchet MS" w:cs="Trebuchet MS"/>
          <w:color w:val="262626"/>
          <w:sz w:val="28"/>
          <w:szCs w:val="28"/>
        </w:rPr>
      </w:pPr>
      <w:proofErr w:type="gramStart"/>
      <w:r>
        <w:rPr>
          <w:rFonts w:ascii="Trebuchet MS" w:hAnsi="Trebuchet MS" w:cs="Trebuchet MS"/>
          <w:color w:val="262626"/>
          <w:sz w:val="28"/>
          <w:szCs w:val="28"/>
        </w:rPr>
        <w:t>il</w:t>
      </w:r>
      <w:proofErr w:type="gramEnd"/>
      <w:r>
        <w:rPr>
          <w:rFonts w:ascii="Trebuchet MS" w:hAnsi="Trebuchet MS" w:cs="Trebuchet MS"/>
          <w:color w:val="262626"/>
          <w:sz w:val="28"/>
          <w:szCs w:val="28"/>
        </w:rPr>
        <w:t xml:space="preserve"> protocollo d'intesa tra il Ministero della Giustizia e la CNVG sottoscritto in data 8 giugno 1999, nonché il protocollo d’intesa firmato il 28 luglio 2003 tra la Direzione Generale Esecuzione Penale Esterna del D.A.P. e la Conferenza Nazionale Volontariato Giustizia, nei quali l'Amministrazione penitenziar riconosce il Volontariato come protagonista per la realizzazione delta integrazione sociale delle persone in esecuzione penale</w:t>
      </w:r>
    </w:p>
    <w:p w:rsidR="007E0EEA" w:rsidRDefault="007E0EEA" w:rsidP="007E0EEA">
      <w:pPr>
        <w:widowControl w:val="0"/>
        <w:autoSpaceDE w:val="0"/>
        <w:autoSpaceDN w:val="0"/>
        <w:adjustRightInd w:val="0"/>
        <w:jc w:val="center"/>
        <w:rPr>
          <w:rFonts w:ascii="Trebuchet MS" w:hAnsi="Trebuchet MS" w:cs="Trebuchet MS"/>
          <w:color w:val="262626"/>
          <w:sz w:val="28"/>
          <w:szCs w:val="28"/>
        </w:rPr>
      </w:pPr>
      <w:r>
        <w:rPr>
          <w:rFonts w:ascii="Trebuchet MS" w:hAnsi="Trebuchet MS" w:cs="Trebuchet MS"/>
          <w:b/>
          <w:bCs/>
          <w:color w:val="262626"/>
          <w:sz w:val="28"/>
          <w:szCs w:val="28"/>
        </w:rPr>
        <w:t>VISTO</w:t>
      </w:r>
    </w:p>
    <w:p w:rsidR="007E0EEA" w:rsidRDefault="007E0EEA" w:rsidP="007E0EEA">
      <w:pPr>
        <w:widowControl w:val="0"/>
        <w:autoSpaceDE w:val="0"/>
        <w:autoSpaceDN w:val="0"/>
        <w:adjustRightInd w:val="0"/>
        <w:jc w:val="center"/>
        <w:rPr>
          <w:rFonts w:ascii="Trebuchet MS" w:hAnsi="Trebuchet MS" w:cs="Trebuchet MS"/>
          <w:color w:val="262626"/>
          <w:sz w:val="28"/>
          <w:szCs w:val="28"/>
        </w:rPr>
      </w:pPr>
      <w:proofErr w:type="gramStart"/>
      <w:r>
        <w:rPr>
          <w:rFonts w:ascii="Trebuchet MS" w:hAnsi="Trebuchet MS" w:cs="Trebuchet MS"/>
          <w:color w:val="262626"/>
          <w:sz w:val="28"/>
          <w:szCs w:val="28"/>
        </w:rPr>
        <w:t>che</w:t>
      </w:r>
      <w:proofErr w:type="gramEnd"/>
      <w:r>
        <w:rPr>
          <w:rFonts w:ascii="Trebuchet MS" w:hAnsi="Trebuchet MS" w:cs="Trebuchet MS"/>
          <w:color w:val="262626"/>
          <w:sz w:val="28"/>
          <w:szCs w:val="28"/>
        </w:rPr>
        <w:t xml:space="preserve"> l'Ordinamento penitenziario attribuisce al Volontariato un ruolo nel reinserimento sociale di coloro che sono entrati nel circuito penale individuando gli ambiti di partecipazione e collaborazione nonché le attività che possono essere programmate e realizzate congiuntamente</w:t>
      </w:r>
    </w:p>
    <w:p w:rsidR="007E0EEA" w:rsidRDefault="007E0EEA" w:rsidP="007E0EEA">
      <w:pPr>
        <w:widowControl w:val="0"/>
        <w:autoSpaceDE w:val="0"/>
        <w:autoSpaceDN w:val="0"/>
        <w:adjustRightInd w:val="0"/>
        <w:jc w:val="center"/>
        <w:rPr>
          <w:rFonts w:ascii="Trebuchet MS" w:hAnsi="Trebuchet MS" w:cs="Trebuchet MS"/>
          <w:color w:val="262626"/>
          <w:sz w:val="28"/>
          <w:szCs w:val="28"/>
        </w:rPr>
      </w:pPr>
      <w:r>
        <w:rPr>
          <w:rFonts w:ascii="Trebuchet MS" w:hAnsi="Trebuchet MS" w:cs="Trebuchet MS"/>
          <w:b/>
          <w:bCs/>
          <w:color w:val="262626"/>
          <w:sz w:val="28"/>
          <w:szCs w:val="28"/>
        </w:rPr>
        <w:t>CONSIDERATO</w:t>
      </w:r>
    </w:p>
    <w:p w:rsidR="007E0EEA" w:rsidRDefault="007E0EEA" w:rsidP="007E0EEA">
      <w:pPr>
        <w:widowControl w:val="0"/>
        <w:autoSpaceDE w:val="0"/>
        <w:autoSpaceDN w:val="0"/>
        <w:adjustRightInd w:val="0"/>
        <w:jc w:val="center"/>
        <w:rPr>
          <w:rFonts w:ascii="Trebuchet MS" w:hAnsi="Trebuchet MS" w:cs="Trebuchet MS"/>
          <w:color w:val="262626"/>
          <w:sz w:val="28"/>
          <w:szCs w:val="28"/>
        </w:rPr>
      </w:pPr>
      <w:proofErr w:type="gramStart"/>
      <w:r>
        <w:rPr>
          <w:rFonts w:ascii="Trebuchet MS" w:hAnsi="Trebuchet MS" w:cs="Trebuchet MS"/>
          <w:color w:val="262626"/>
          <w:sz w:val="28"/>
          <w:szCs w:val="28"/>
        </w:rPr>
        <w:t>che</w:t>
      </w:r>
      <w:proofErr w:type="gramEnd"/>
      <w:r>
        <w:rPr>
          <w:rFonts w:ascii="Trebuchet MS" w:hAnsi="Trebuchet MS" w:cs="Trebuchet MS"/>
          <w:color w:val="262626"/>
          <w:sz w:val="28"/>
          <w:szCs w:val="28"/>
        </w:rPr>
        <w:t xml:space="preserve"> il Volontariato opera all'interno degli Istituti penitenziari sotto il controllo della Direzione e attraverso il coordinamento dell'area educativa o di servizio sociale, in piena autonomia, sulla base della libera scelta dei singoli e delle associazioni di contribuire in questo modo al progresso civile e alla finalità rieducativa dell'esecuzione penale</w:t>
      </w:r>
    </w:p>
    <w:p w:rsidR="007E0EEA" w:rsidRDefault="007E0EEA" w:rsidP="007E0EEA">
      <w:pPr>
        <w:widowControl w:val="0"/>
        <w:autoSpaceDE w:val="0"/>
        <w:autoSpaceDN w:val="0"/>
        <w:adjustRightInd w:val="0"/>
        <w:jc w:val="center"/>
        <w:rPr>
          <w:rFonts w:ascii="Trebuchet MS" w:hAnsi="Trebuchet MS" w:cs="Trebuchet MS"/>
          <w:color w:val="262626"/>
          <w:sz w:val="28"/>
          <w:szCs w:val="28"/>
        </w:rPr>
      </w:pPr>
      <w:r>
        <w:rPr>
          <w:rFonts w:ascii="Trebuchet MS" w:hAnsi="Trebuchet MS" w:cs="Trebuchet MS"/>
          <w:b/>
          <w:bCs/>
          <w:color w:val="262626"/>
          <w:sz w:val="28"/>
          <w:szCs w:val="28"/>
        </w:rPr>
        <w:t>VISTO</w:t>
      </w:r>
    </w:p>
    <w:p w:rsidR="007E0EEA" w:rsidRDefault="007E0EEA" w:rsidP="007E0EEA">
      <w:pPr>
        <w:widowControl w:val="0"/>
        <w:autoSpaceDE w:val="0"/>
        <w:autoSpaceDN w:val="0"/>
        <w:adjustRightInd w:val="0"/>
        <w:jc w:val="center"/>
        <w:rPr>
          <w:rFonts w:ascii="Trebuchet MS" w:hAnsi="Trebuchet MS" w:cs="Trebuchet MS"/>
          <w:color w:val="262626"/>
          <w:sz w:val="28"/>
          <w:szCs w:val="28"/>
        </w:rPr>
      </w:pPr>
      <w:proofErr w:type="gramStart"/>
      <w:r>
        <w:rPr>
          <w:rFonts w:ascii="Trebuchet MS" w:hAnsi="Trebuchet MS" w:cs="Trebuchet MS"/>
          <w:color w:val="262626"/>
          <w:sz w:val="28"/>
          <w:szCs w:val="28"/>
        </w:rPr>
        <w:t>che</w:t>
      </w:r>
      <w:proofErr w:type="gramEnd"/>
      <w:r>
        <w:rPr>
          <w:rFonts w:ascii="Trebuchet MS" w:hAnsi="Trebuchet MS" w:cs="Trebuchet MS"/>
          <w:color w:val="262626"/>
          <w:sz w:val="28"/>
          <w:szCs w:val="28"/>
        </w:rPr>
        <w:t xml:space="preserve"> il Ministero della Giustizia riconosce la CNVG, (attualmente composta dalie seguenti organizzazioni: AICS – Antigone - ARCI - Caritas Italiana - </w:t>
      </w:r>
      <w:r>
        <w:rPr>
          <w:rFonts w:ascii="Trebuchet MS" w:hAnsi="Trebuchet MS" w:cs="Trebuchet MS"/>
          <w:color w:val="262626"/>
          <w:sz w:val="28"/>
          <w:szCs w:val="28"/>
        </w:rPr>
        <w:lastRenderedPageBreak/>
        <w:t xml:space="preserve">Comunità Papa Giovanni XXIII - Forum Salute Carcere - Libera - SEAC - </w:t>
      </w:r>
      <w:proofErr w:type="spellStart"/>
      <w:r>
        <w:rPr>
          <w:rFonts w:ascii="Trebuchet MS" w:hAnsi="Trebuchet MS" w:cs="Trebuchet MS"/>
          <w:color w:val="262626"/>
          <w:sz w:val="28"/>
          <w:szCs w:val="28"/>
        </w:rPr>
        <w:t>Jesuit</w:t>
      </w:r>
      <w:proofErr w:type="spellEnd"/>
      <w:r>
        <w:rPr>
          <w:rFonts w:ascii="Trebuchet MS" w:hAnsi="Trebuchet MS" w:cs="Trebuchet MS"/>
          <w:color w:val="262626"/>
          <w:sz w:val="28"/>
          <w:szCs w:val="28"/>
        </w:rPr>
        <w:t xml:space="preserve"> Social Network Italia </w:t>
      </w:r>
      <w:proofErr w:type="spellStart"/>
      <w:r>
        <w:rPr>
          <w:rFonts w:ascii="Trebuchet MS" w:hAnsi="Trebuchet MS" w:cs="Trebuchet MS"/>
          <w:color w:val="262626"/>
          <w:sz w:val="28"/>
          <w:szCs w:val="28"/>
        </w:rPr>
        <w:t>Onlus</w:t>
      </w:r>
      <w:proofErr w:type="spellEnd"/>
      <w:r>
        <w:rPr>
          <w:rFonts w:ascii="Trebuchet MS" w:hAnsi="Trebuchet MS" w:cs="Trebuchet MS"/>
          <w:color w:val="262626"/>
          <w:sz w:val="28"/>
          <w:szCs w:val="28"/>
        </w:rPr>
        <w:t xml:space="preserve"> - e da 18 Conferenze Regionali) come soggetto referente per le scelte programmatiche che riguardano gli ambiti di intervento del volontariato nelle sue diverse forme ed espressioni nel settore penale e penitenziario</w:t>
      </w:r>
    </w:p>
    <w:p w:rsidR="007E0EEA" w:rsidRDefault="007E0EEA" w:rsidP="007E0EEA">
      <w:pPr>
        <w:widowControl w:val="0"/>
        <w:autoSpaceDE w:val="0"/>
        <w:autoSpaceDN w:val="0"/>
        <w:adjustRightInd w:val="0"/>
        <w:jc w:val="center"/>
        <w:rPr>
          <w:rFonts w:ascii="Trebuchet MS" w:hAnsi="Trebuchet MS" w:cs="Trebuchet MS"/>
          <w:color w:val="262626"/>
          <w:sz w:val="28"/>
          <w:szCs w:val="28"/>
        </w:rPr>
      </w:pPr>
      <w:r>
        <w:rPr>
          <w:rFonts w:ascii="Trebuchet MS" w:hAnsi="Trebuchet MS" w:cs="Trebuchet MS"/>
          <w:b/>
          <w:bCs/>
          <w:color w:val="262626"/>
          <w:sz w:val="28"/>
          <w:szCs w:val="28"/>
        </w:rPr>
        <w:t>RITENUTA</w:t>
      </w:r>
    </w:p>
    <w:p w:rsidR="007E0EEA" w:rsidRDefault="007E0EEA" w:rsidP="007E0EEA">
      <w:pPr>
        <w:widowControl w:val="0"/>
        <w:autoSpaceDE w:val="0"/>
        <w:autoSpaceDN w:val="0"/>
        <w:adjustRightInd w:val="0"/>
        <w:jc w:val="center"/>
        <w:rPr>
          <w:rFonts w:ascii="Trebuchet MS" w:hAnsi="Trebuchet MS" w:cs="Trebuchet MS"/>
          <w:color w:val="262626"/>
          <w:sz w:val="28"/>
          <w:szCs w:val="28"/>
        </w:rPr>
      </w:pPr>
      <w:proofErr w:type="gramStart"/>
      <w:r>
        <w:rPr>
          <w:rFonts w:ascii="Trebuchet MS" w:hAnsi="Trebuchet MS" w:cs="Trebuchet MS"/>
          <w:color w:val="262626"/>
          <w:sz w:val="28"/>
          <w:szCs w:val="28"/>
        </w:rPr>
        <w:t>la</w:t>
      </w:r>
      <w:proofErr w:type="gramEnd"/>
      <w:r>
        <w:rPr>
          <w:rFonts w:ascii="Trebuchet MS" w:hAnsi="Trebuchet MS" w:cs="Trebuchet MS"/>
          <w:color w:val="262626"/>
          <w:sz w:val="28"/>
          <w:szCs w:val="28"/>
        </w:rPr>
        <w:t xml:space="preserve"> necessità di promuovere un ulteriore e più intenso percorso di collaborazione tra il Volontariato e gli operatori dell'Amministrazione Penitenziaria impegnati nell'ambito dell'esecuzione penale</w:t>
      </w:r>
    </w:p>
    <w:p w:rsidR="007E0EEA" w:rsidRDefault="007E0EEA" w:rsidP="007E0EEA">
      <w:pPr>
        <w:widowControl w:val="0"/>
        <w:autoSpaceDE w:val="0"/>
        <w:autoSpaceDN w:val="0"/>
        <w:adjustRightInd w:val="0"/>
        <w:jc w:val="center"/>
        <w:rPr>
          <w:rFonts w:ascii="Trebuchet MS" w:hAnsi="Trebuchet MS" w:cs="Trebuchet MS"/>
          <w:color w:val="262626"/>
          <w:sz w:val="28"/>
          <w:szCs w:val="28"/>
        </w:rPr>
      </w:pPr>
      <w:r>
        <w:rPr>
          <w:rFonts w:ascii="Trebuchet MS" w:hAnsi="Trebuchet MS" w:cs="Trebuchet MS"/>
          <w:b/>
          <w:bCs/>
          <w:color w:val="262626"/>
          <w:sz w:val="28"/>
          <w:szCs w:val="28"/>
        </w:rPr>
        <w:t>TUTTO CIO' PREMESSO</w:t>
      </w:r>
    </w:p>
    <w:p w:rsidR="007E0EEA" w:rsidRDefault="007E0EEA" w:rsidP="007E0EEA">
      <w:pPr>
        <w:widowControl w:val="0"/>
        <w:autoSpaceDE w:val="0"/>
        <w:autoSpaceDN w:val="0"/>
        <w:adjustRightInd w:val="0"/>
        <w:jc w:val="center"/>
        <w:rPr>
          <w:rFonts w:ascii="Trebuchet MS" w:hAnsi="Trebuchet MS" w:cs="Trebuchet MS"/>
          <w:color w:val="262626"/>
          <w:sz w:val="28"/>
          <w:szCs w:val="28"/>
        </w:rPr>
      </w:pPr>
      <w:r>
        <w:rPr>
          <w:rFonts w:ascii="Trebuchet MS" w:hAnsi="Trebuchet MS" w:cs="Trebuchet MS"/>
          <w:color w:val="262626"/>
          <w:sz w:val="28"/>
          <w:szCs w:val="28"/>
        </w:rPr>
        <w:t xml:space="preserve">La Conferenza Nazionale Volontari Giustizia </w:t>
      </w:r>
      <w:proofErr w:type="gramStart"/>
      <w:r>
        <w:rPr>
          <w:rFonts w:ascii="Trebuchet MS" w:hAnsi="Trebuchet MS" w:cs="Trebuchet MS"/>
          <w:color w:val="262626"/>
          <w:sz w:val="28"/>
          <w:szCs w:val="28"/>
        </w:rPr>
        <w:t>ed</w:t>
      </w:r>
      <w:proofErr w:type="gramEnd"/>
      <w:r>
        <w:rPr>
          <w:rFonts w:ascii="Trebuchet MS" w:hAnsi="Trebuchet MS" w:cs="Trebuchet MS"/>
          <w:color w:val="262626"/>
          <w:sz w:val="28"/>
          <w:szCs w:val="28"/>
        </w:rPr>
        <w:t xml:space="preserve"> il Dipartimento dell’Amministrazione Penitenziaria ribadiscono e convengono quanto segue:</w:t>
      </w:r>
    </w:p>
    <w:p w:rsidR="007E0EEA" w:rsidRDefault="007E0EEA" w:rsidP="007E0EEA">
      <w:pPr>
        <w:widowControl w:val="0"/>
        <w:autoSpaceDE w:val="0"/>
        <w:autoSpaceDN w:val="0"/>
        <w:adjustRightInd w:val="0"/>
        <w:jc w:val="center"/>
        <w:rPr>
          <w:rFonts w:ascii="Trebuchet MS" w:hAnsi="Trebuchet MS" w:cs="Trebuchet MS"/>
          <w:color w:val="262626"/>
          <w:sz w:val="28"/>
          <w:szCs w:val="28"/>
        </w:rPr>
      </w:pPr>
      <w:r>
        <w:rPr>
          <w:rFonts w:ascii="Trebuchet MS" w:hAnsi="Trebuchet MS" w:cs="Trebuchet MS"/>
          <w:b/>
          <w:bCs/>
          <w:color w:val="262626"/>
          <w:sz w:val="28"/>
          <w:szCs w:val="28"/>
        </w:rPr>
        <w:t xml:space="preserve">Articolo </w:t>
      </w:r>
      <w:proofErr w:type="gramStart"/>
      <w:r>
        <w:rPr>
          <w:rFonts w:ascii="Trebuchet MS" w:hAnsi="Trebuchet MS" w:cs="Trebuchet MS"/>
          <w:b/>
          <w:bCs/>
          <w:color w:val="262626"/>
          <w:sz w:val="28"/>
          <w:szCs w:val="28"/>
        </w:rPr>
        <w:t>1</w:t>
      </w:r>
      <w:proofErr w:type="gramEnd"/>
    </w:p>
    <w:p w:rsidR="007E0EEA" w:rsidRDefault="007E0EEA" w:rsidP="007E0EE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rebuchet MS" w:hAnsi="Trebuchet MS" w:cs="Trebuchet MS"/>
          <w:color w:val="262626"/>
          <w:sz w:val="28"/>
          <w:szCs w:val="28"/>
        </w:rPr>
      </w:pPr>
      <w:r>
        <w:rPr>
          <w:rFonts w:ascii="Trebuchet MS" w:hAnsi="Trebuchet MS" w:cs="Trebuchet MS"/>
          <w:color w:val="262626"/>
          <w:sz w:val="28"/>
          <w:szCs w:val="28"/>
        </w:rPr>
        <w:t xml:space="preserve">Il DAP riconosce la CNVG quale soggetto referente per le scelte programmatiche che riguardano gli ambiti </w:t>
      </w:r>
      <w:proofErr w:type="gramStart"/>
      <w:r>
        <w:rPr>
          <w:rFonts w:ascii="Trebuchet MS" w:hAnsi="Trebuchet MS" w:cs="Trebuchet MS"/>
          <w:color w:val="262626"/>
          <w:sz w:val="28"/>
          <w:szCs w:val="28"/>
        </w:rPr>
        <w:t xml:space="preserve">di </w:t>
      </w:r>
      <w:proofErr w:type="gramEnd"/>
      <w:r>
        <w:rPr>
          <w:rFonts w:ascii="Trebuchet MS" w:hAnsi="Trebuchet MS" w:cs="Trebuchet MS"/>
          <w:color w:val="262626"/>
          <w:sz w:val="28"/>
          <w:szCs w:val="28"/>
        </w:rPr>
        <w:t>interventi del volontariato nel settore dell'esecuzione penale e più ampiamente nel settore giustizia.</w:t>
      </w:r>
    </w:p>
    <w:p w:rsidR="007E0EEA" w:rsidRDefault="007E0EEA" w:rsidP="007E0EE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rebuchet MS" w:hAnsi="Trebuchet MS" w:cs="Trebuchet MS"/>
          <w:color w:val="262626"/>
          <w:sz w:val="28"/>
          <w:szCs w:val="28"/>
        </w:rPr>
      </w:pPr>
      <w:r>
        <w:rPr>
          <w:rFonts w:ascii="Trebuchet MS" w:hAnsi="Trebuchet MS" w:cs="Trebuchet MS"/>
          <w:color w:val="262626"/>
          <w:sz w:val="28"/>
          <w:szCs w:val="28"/>
        </w:rPr>
        <w:t xml:space="preserve">La CNVG </w:t>
      </w:r>
      <w:proofErr w:type="gramStart"/>
      <w:r>
        <w:rPr>
          <w:rFonts w:ascii="Trebuchet MS" w:hAnsi="Trebuchet MS" w:cs="Trebuchet MS"/>
          <w:color w:val="262626"/>
          <w:sz w:val="28"/>
          <w:szCs w:val="28"/>
        </w:rPr>
        <w:t xml:space="preserve">si </w:t>
      </w:r>
      <w:proofErr w:type="gramEnd"/>
      <w:r>
        <w:rPr>
          <w:rFonts w:ascii="Trebuchet MS" w:hAnsi="Trebuchet MS" w:cs="Trebuchet MS"/>
          <w:color w:val="262626"/>
          <w:sz w:val="28"/>
          <w:szCs w:val="28"/>
        </w:rPr>
        <w:t>impegna a rendere noti al DAP gli organismi suoi aderenti.</w:t>
      </w:r>
    </w:p>
    <w:p w:rsidR="007E0EEA" w:rsidRDefault="007E0EEA" w:rsidP="007E0EE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rebuchet MS" w:hAnsi="Trebuchet MS" w:cs="Trebuchet MS"/>
          <w:color w:val="262626"/>
          <w:sz w:val="28"/>
          <w:szCs w:val="28"/>
        </w:rPr>
      </w:pPr>
      <w:r>
        <w:rPr>
          <w:rFonts w:ascii="Trebuchet MS" w:hAnsi="Trebuchet MS" w:cs="Trebuchet MS"/>
          <w:color w:val="262626"/>
          <w:sz w:val="28"/>
          <w:szCs w:val="28"/>
        </w:rPr>
        <w:t xml:space="preserve">Il DAP e la CNVG, attraverso i momenti dì programmazione, informazione e formazione, favoriscono l'integrazione di </w:t>
      </w:r>
      <w:proofErr w:type="gramStart"/>
      <w:r>
        <w:rPr>
          <w:rFonts w:ascii="Trebuchet MS" w:hAnsi="Trebuchet MS" w:cs="Trebuchet MS"/>
          <w:color w:val="262626"/>
          <w:sz w:val="28"/>
          <w:szCs w:val="28"/>
        </w:rPr>
        <w:t>coloro che svolgono</w:t>
      </w:r>
      <w:proofErr w:type="gramEnd"/>
      <w:r>
        <w:rPr>
          <w:rFonts w:ascii="Trebuchet MS" w:hAnsi="Trebuchet MS" w:cs="Trebuchet MS"/>
          <w:color w:val="262626"/>
          <w:sz w:val="28"/>
          <w:szCs w:val="28"/>
        </w:rPr>
        <w:t xml:space="preserve"> attività di volontariato anche in forma individuale.</w:t>
      </w:r>
    </w:p>
    <w:p w:rsidR="007E0EEA" w:rsidRDefault="007E0EEA" w:rsidP="007E0EE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rebuchet MS" w:hAnsi="Trebuchet MS" w:cs="Trebuchet MS"/>
          <w:color w:val="262626"/>
          <w:sz w:val="28"/>
          <w:szCs w:val="28"/>
        </w:rPr>
      </w:pPr>
      <w:r>
        <w:rPr>
          <w:rFonts w:ascii="Trebuchet MS" w:hAnsi="Trebuchet MS" w:cs="Trebuchet MS"/>
          <w:color w:val="262626"/>
          <w:sz w:val="28"/>
          <w:szCs w:val="28"/>
        </w:rPr>
        <w:t xml:space="preserve">Il DAP e la CNVG sì impegnano a favorire la </w:t>
      </w:r>
      <w:proofErr w:type="gramStart"/>
      <w:r>
        <w:rPr>
          <w:rFonts w:ascii="Trebuchet MS" w:hAnsi="Trebuchet MS" w:cs="Trebuchet MS"/>
          <w:color w:val="262626"/>
          <w:sz w:val="28"/>
          <w:szCs w:val="28"/>
        </w:rPr>
        <w:t>stipula</w:t>
      </w:r>
      <w:proofErr w:type="gramEnd"/>
      <w:r>
        <w:rPr>
          <w:rFonts w:ascii="Trebuchet MS" w:hAnsi="Trebuchet MS" w:cs="Trebuchet MS"/>
          <w:color w:val="262626"/>
          <w:sz w:val="28"/>
          <w:szCs w:val="28"/>
        </w:rPr>
        <w:t xml:space="preserve"> delle convenzioni previste dall'art. 120 del Regolamento di esecuzione </w:t>
      </w:r>
      <w:proofErr w:type="gramStart"/>
      <w:r>
        <w:rPr>
          <w:rFonts w:ascii="Trebuchet MS" w:hAnsi="Trebuchet MS" w:cs="Trebuchet MS"/>
          <w:color w:val="262626"/>
          <w:sz w:val="28"/>
          <w:szCs w:val="28"/>
        </w:rPr>
        <w:t>dell'</w:t>
      </w:r>
      <w:proofErr w:type="gramEnd"/>
      <w:r>
        <w:rPr>
          <w:rFonts w:ascii="Trebuchet MS" w:hAnsi="Trebuchet MS" w:cs="Trebuchet MS"/>
          <w:color w:val="262626"/>
          <w:sz w:val="28"/>
          <w:szCs w:val="28"/>
        </w:rPr>
        <w:t>Ordinamento Penitenziario.</w:t>
      </w:r>
    </w:p>
    <w:p w:rsidR="007E0EEA" w:rsidRDefault="007E0EEA" w:rsidP="007E0EE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rebuchet MS" w:hAnsi="Trebuchet MS" w:cs="Trebuchet MS"/>
          <w:color w:val="262626"/>
          <w:sz w:val="28"/>
          <w:szCs w:val="28"/>
        </w:rPr>
      </w:pPr>
      <w:r>
        <w:rPr>
          <w:rFonts w:ascii="Trebuchet MS" w:hAnsi="Trebuchet MS" w:cs="Trebuchet MS"/>
          <w:color w:val="262626"/>
          <w:sz w:val="28"/>
          <w:szCs w:val="28"/>
        </w:rPr>
        <w:t xml:space="preserve">Il DAP e la CNVG </w:t>
      </w:r>
      <w:proofErr w:type="gramStart"/>
      <w:r>
        <w:rPr>
          <w:rFonts w:ascii="Trebuchet MS" w:hAnsi="Trebuchet MS" w:cs="Trebuchet MS"/>
          <w:color w:val="262626"/>
          <w:sz w:val="28"/>
          <w:szCs w:val="28"/>
        </w:rPr>
        <w:t xml:space="preserve">si </w:t>
      </w:r>
      <w:proofErr w:type="gramEnd"/>
      <w:r>
        <w:rPr>
          <w:rFonts w:ascii="Trebuchet MS" w:hAnsi="Trebuchet MS" w:cs="Trebuchet MS"/>
          <w:color w:val="262626"/>
          <w:sz w:val="28"/>
          <w:szCs w:val="28"/>
        </w:rPr>
        <w:t>impegnano nella progettazione congiunta dì iniziative formative rivolte al personale dipendente e ai volontari, auspicando anche il coinvolgimento di altri organismi istituzionali e del terzo settore.</w:t>
      </w:r>
    </w:p>
    <w:p w:rsidR="007E0EEA" w:rsidRDefault="007E0EEA" w:rsidP="007E0EE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rebuchet MS" w:hAnsi="Trebuchet MS" w:cs="Trebuchet MS"/>
          <w:color w:val="262626"/>
          <w:sz w:val="28"/>
          <w:szCs w:val="28"/>
        </w:rPr>
      </w:pPr>
      <w:r>
        <w:rPr>
          <w:rFonts w:ascii="Trebuchet MS" w:hAnsi="Trebuchet MS" w:cs="Trebuchet MS"/>
          <w:color w:val="262626"/>
          <w:sz w:val="28"/>
          <w:szCs w:val="28"/>
        </w:rPr>
        <w:t>Il DAP favorisce l'accesso del volontariato alle strutture penitenziarie e lo svolgimento delle attività.</w:t>
      </w:r>
    </w:p>
    <w:p w:rsidR="007E0EEA" w:rsidRDefault="007E0EEA" w:rsidP="007E0EE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rebuchet MS" w:hAnsi="Trebuchet MS" w:cs="Trebuchet MS"/>
          <w:color w:val="262626"/>
          <w:sz w:val="28"/>
          <w:szCs w:val="28"/>
        </w:rPr>
      </w:pPr>
      <w:r>
        <w:rPr>
          <w:rFonts w:ascii="Trebuchet MS" w:hAnsi="Trebuchet MS" w:cs="Trebuchet MS"/>
          <w:color w:val="262626"/>
          <w:sz w:val="28"/>
          <w:szCs w:val="28"/>
        </w:rPr>
        <w:t xml:space="preserve">Il DAP </w:t>
      </w:r>
      <w:proofErr w:type="gramStart"/>
      <w:r>
        <w:rPr>
          <w:rFonts w:ascii="Trebuchet MS" w:hAnsi="Trebuchet MS" w:cs="Trebuchet MS"/>
          <w:color w:val="262626"/>
          <w:sz w:val="28"/>
          <w:szCs w:val="28"/>
        </w:rPr>
        <w:t xml:space="preserve">si </w:t>
      </w:r>
      <w:proofErr w:type="gramEnd"/>
      <w:r>
        <w:rPr>
          <w:rFonts w:ascii="Trebuchet MS" w:hAnsi="Trebuchet MS" w:cs="Trebuchet MS"/>
          <w:color w:val="262626"/>
          <w:sz w:val="28"/>
          <w:szCs w:val="28"/>
        </w:rPr>
        <w:t>impegna a fornire informazioni su atti ministeriali, leggi, circolari e linee dì indirizzo che possono riguardare l'impegno del Volontariato.</w:t>
      </w:r>
    </w:p>
    <w:p w:rsidR="007E0EEA" w:rsidRDefault="007E0EEA" w:rsidP="007E0EE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rebuchet MS" w:hAnsi="Trebuchet MS" w:cs="Trebuchet MS"/>
          <w:color w:val="262626"/>
          <w:sz w:val="28"/>
          <w:szCs w:val="28"/>
        </w:rPr>
      </w:pPr>
      <w:r>
        <w:rPr>
          <w:rFonts w:ascii="Trebuchet MS" w:hAnsi="Trebuchet MS" w:cs="Trebuchet MS"/>
          <w:color w:val="262626"/>
          <w:sz w:val="28"/>
          <w:szCs w:val="28"/>
        </w:rPr>
        <w:t>La CNVG fruirà dei dati e delle statistiche penitenziarie per meglio programmare le proprie attività.</w:t>
      </w:r>
    </w:p>
    <w:p w:rsidR="007E0EEA" w:rsidRDefault="007E0EEA" w:rsidP="007E0EE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rebuchet MS" w:hAnsi="Trebuchet MS" w:cs="Trebuchet MS"/>
          <w:color w:val="262626"/>
          <w:sz w:val="28"/>
          <w:szCs w:val="28"/>
        </w:rPr>
      </w:pPr>
      <w:r>
        <w:rPr>
          <w:rFonts w:ascii="Trebuchet MS" w:hAnsi="Trebuchet MS" w:cs="Trebuchet MS"/>
          <w:color w:val="262626"/>
          <w:sz w:val="28"/>
          <w:szCs w:val="28"/>
        </w:rPr>
        <w:t xml:space="preserve">La CNVG </w:t>
      </w:r>
      <w:proofErr w:type="gramStart"/>
      <w:r>
        <w:rPr>
          <w:rFonts w:ascii="Trebuchet MS" w:hAnsi="Trebuchet MS" w:cs="Trebuchet MS"/>
          <w:color w:val="262626"/>
          <w:sz w:val="28"/>
          <w:szCs w:val="28"/>
        </w:rPr>
        <w:t xml:space="preserve">si </w:t>
      </w:r>
      <w:proofErr w:type="gramEnd"/>
      <w:r>
        <w:rPr>
          <w:rFonts w:ascii="Trebuchet MS" w:hAnsi="Trebuchet MS" w:cs="Trebuchet MS"/>
          <w:color w:val="262626"/>
          <w:sz w:val="28"/>
          <w:szCs w:val="28"/>
        </w:rPr>
        <w:t>impegna a promuovere incontri periodici tra i gruppi e le associazioni aderenti, sia a livello territoriale che a livello nazionale.</w:t>
      </w:r>
    </w:p>
    <w:p w:rsidR="007E0EEA" w:rsidRDefault="007E0EEA" w:rsidP="007E0EEA">
      <w:pPr>
        <w:widowControl w:val="0"/>
        <w:autoSpaceDE w:val="0"/>
        <w:autoSpaceDN w:val="0"/>
        <w:adjustRightInd w:val="0"/>
        <w:jc w:val="center"/>
        <w:rPr>
          <w:rFonts w:ascii="Trebuchet MS" w:hAnsi="Trebuchet MS" w:cs="Trebuchet MS"/>
          <w:color w:val="262626"/>
          <w:sz w:val="28"/>
          <w:szCs w:val="28"/>
        </w:rPr>
      </w:pPr>
      <w:r>
        <w:rPr>
          <w:rFonts w:ascii="Trebuchet MS" w:hAnsi="Trebuchet MS" w:cs="Trebuchet MS"/>
          <w:b/>
          <w:bCs/>
          <w:color w:val="262626"/>
          <w:sz w:val="28"/>
          <w:szCs w:val="28"/>
        </w:rPr>
        <w:t>Articolo</w:t>
      </w:r>
      <w:proofErr w:type="gramStart"/>
      <w:r>
        <w:rPr>
          <w:rFonts w:ascii="Trebuchet MS" w:hAnsi="Trebuchet MS" w:cs="Trebuchet MS"/>
          <w:b/>
          <w:bCs/>
          <w:color w:val="262626"/>
          <w:sz w:val="28"/>
          <w:szCs w:val="28"/>
        </w:rPr>
        <w:t xml:space="preserve">  </w:t>
      </w:r>
      <w:proofErr w:type="gramEnd"/>
      <w:r>
        <w:rPr>
          <w:rFonts w:ascii="Trebuchet MS" w:hAnsi="Trebuchet MS" w:cs="Trebuchet MS"/>
          <w:b/>
          <w:bCs/>
          <w:color w:val="262626"/>
          <w:sz w:val="28"/>
          <w:szCs w:val="28"/>
        </w:rPr>
        <w:t>2</w:t>
      </w:r>
    </w:p>
    <w:p w:rsidR="007E0EEA" w:rsidRDefault="007E0EEA" w:rsidP="007E0EEA">
      <w:pPr>
        <w:widowControl w:val="0"/>
        <w:autoSpaceDE w:val="0"/>
        <w:autoSpaceDN w:val="0"/>
        <w:adjustRightInd w:val="0"/>
        <w:jc w:val="center"/>
        <w:rPr>
          <w:rFonts w:ascii="Trebuchet MS" w:hAnsi="Trebuchet MS" w:cs="Trebuchet MS"/>
          <w:color w:val="262626"/>
          <w:sz w:val="28"/>
          <w:szCs w:val="28"/>
        </w:rPr>
      </w:pPr>
      <w:r>
        <w:rPr>
          <w:rFonts w:ascii="Trebuchet MS" w:hAnsi="Trebuchet MS" w:cs="Trebuchet MS"/>
          <w:color w:val="262626"/>
          <w:sz w:val="28"/>
          <w:szCs w:val="28"/>
        </w:rPr>
        <w:t xml:space="preserve">Al fine di favorire la realizzazione di quanto previsto nell’articolo </w:t>
      </w:r>
      <w:proofErr w:type="gramStart"/>
      <w:r>
        <w:rPr>
          <w:rFonts w:ascii="Trebuchet MS" w:hAnsi="Trebuchet MS" w:cs="Trebuchet MS"/>
          <w:color w:val="262626"/>
          <w:sz w:val="28"/>
          <w:szCs w:val="28"/>
        </w:rPr>
        <w:t>1</w:t>
      </w:r>
      <w:proofErr w:type="gramEnd"/>
      <w:r>
        <w:rPr>
          <w:rFonts w:ascii="Trebuchet MS" w:hAnsi="Trebuchet MS" w:cs="Trebuchet MS"/>
          <w:color w:val="262626"/>
          <w:sz w:val="28"/>
          <w:szCs w:val="28"/>
        </w:rPr>
        <w:t xml:space="preserve"> le parti elaborano,  di intesa,  indicazioni sulle modalità più idonee a realizzare proficue intese tra il sistema dell'esecuzione penale ed il Volontariato e definiscono gli ambiti di intervento e le modalità operative dell’attività del Volontariato in relazione alle specifiche peculiarità di ogni singola struttura.</w:t>
      </w:r>
    </w:p>
    <w:p w:rsidR="007E0EEA" w:rsidRDefault="007E0EEA" w:rsidP="007E0EEA">
      <w:pPr>
        <w:widowControl w:val="0"/>
        <w:autoSpaceDE w:val="0"/>
        <w:autoSpaceDN w:val="0"/>
        <w:adjustRightInd w:val="0"/>
        <w:jc w:val="center"/>
        <w:rPr>
          <w:rFonts w:ascii="Trebuchet MS" w:hAnsi="Trebuchet MS" w:cs="Trebuchet MS"/>
          <w:color w:val="262626"/>
          <w:sz w:val="28"/>
          <w:szCs w:val="28"/>
        </w:rPr>
      </w:pPr>
      <w:r>
        <w:rPr>
          <w:rFonts w:ascii="Trebuchet MS" w:hAnsi="Trebuchet MS" w:cs="Trebuchet MS"/>
          <w:b/>
          <w:bCs/>
          <w:color w:val="262626"/>
          <w:sz w:val="28"/>
          <w:szCs w:val="28"/>
        </w:rPr>
        <w:t>Articolo 3 Programmazione congiunta</w:t>
      </w:r>
    </w:p>
    <w:p w:rsidR="007E0EEA" w:rsidRDefault="007E0EEA" w:rsidP="007E0EEA">
      <w:pPr>
        <w:widowControl w:val="0"/>
        <w:autoSpaceDE w:val="0"/>
        <w:autoSpaceDN w:val="0"/>
        <w:adjustRightInd w:val="0"/>
        <w:jc w:val="center"/>
        <w:rPr>
          <w:rFonts w:ascii="Trebuchet MS" w:hAnsi="Trebuchet MS" w:cs="Trebuchet MS"/>
          <w:color w:val="262626"/>
          <w:sz w:val="28"/>
          <w:szCs w:val="28"/>
        </w:rPr>
      </w:pPr>
      <w:r>
        <w:rPr>
          <w:rFonts w:ascii="Trebuchet MS" w:hAnsi="Trebuchet MS" w:cs="Trebuchet MS"/>
          <w:color w:val="262626"/>
          <w:sz w:val="28"/>
          <w:szCs w:val="28"/>
        </w:rPr>
        <w:t>Per definire la programmazione congiunta delle attività, e in particolare per l'elaborazione del Progetto d'istituto o del Programma UEPE</w:t>
      </w:r>
      <w:proofErr w:type="gramStart"/>
      <w:r>
        <w:rPr>
          <w:rFonts w:ascii="Trebuchet MS" w:hAnsi="Trebuchet MS" w:cs="Trebuchet MS"/>
          <w:color w:val="262626"/>
          <w:sz w:val="28"/>
          <w:szCs w:val="28"/>
        </w:rPr>
        <w:t xml:space="preserve"> ,</w:t>
      </w:r>
      <w:proofErr w:type="gramEnd"/>
      <w:r>
        <w:rPr>
          <w:rFonts w:ascii="Trebuchet MS" w:hAnsi="Trebuchet MS" w:cs="Trebuchet MS"/>
          <w:color w:val="262626"/>
          <w:sz w:val="28"/>
          <w:szCs w:val="28"/>
        </w:rPr>
        <w:t xml:space="preserve"> che le Direzioni annualmente predispongono, i rappresentanti delle associazioni di volontariato si impegnano a partecipare agli incontri previsti; analogamente assicureranno la loro presenza nei momenti di verifica e valutazione delle attività realizzate.</w:t>
      </w:r>
    </w:p>
    <w:p w:rsidR="007E0EEA" w:rsidRDefault="007E0EEA" w:rsidP="007E0EEA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262626"/>
          <w:sz w:val="28"/>
          <w:szCs w:val="28"/>
        </w:rPr>
      </w:pPr>
      <w:r>
        <w:rPr>
          <w:rFonts w:ascii="Trebuchet MS" w:hAnsi="Trebuchet MS" w:cs="Trebuchet MS"/>
          <w:color w:val="262626"/>
          <w:sz w:val="28"/>
          <w:szCs w:val="28"/>
        </w:rPr>
        <w:t xml:space="preserve">Le parti individuano i seguenti ambiti </w:t>
      </w:r>
      <w:proofErr w:type="gramStart"/>
      <w:r>
        <w:rPr>
          <w:rFonts w:ascii="Trebuchet MS" w:hAnsi="Trebuchet MS" w:cs="Trebuchet MS"/>
          <w:color w:val="262626"/>
          <w:sz w:val="28"/>
          <w:szCs w:val="28"/>
        </w:rPr>
        <w:t xml:space="preserve">di </w:t>
      </w:r>
      <w:proofErr w:type="gramEnd"/>
      <w:r>
        <w:rPr>
          <w:rFonts w:ascii="Trebuchet MS" w:hAnsi="Trebuchet MS" w:cs="Trebuchet MS"/>
          <w:color w:val="262626"/>
          <w:sz w:val="28"/>
          <w:szCs w:val="28"/>
        </w:rPr>
        <w:t>intervento prioritari (anche se non esaustivi) delle iniziative da promuovere ed attuare congiuntamente per il reinserimento sociale dei soggetti in esecuzione penale esterna e in detenzione e per lo sviluppo della legalità:</w:t>
      </w:r>
    </w:p>
    <w:p w:rsidR="007E0EEA" w:rsidRDefault="007E0EEA" w:rsidP="007E0EEA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rebuchet MS" w:hAnsi="Trebuchet MS" w:cs="Trebuchet MS"/>
          <w:color w:val="262626"/>
          <w:sz w:val="28"/>
          <w:szCs w:val="28"/>
        </w:rPr>
      </w:pPr>
      <w:proofErr w:type="gramStart"/>
      <w:r>
        <w:rPr>
          <w:rFonts w:ascii="Trebuchet MS" w:hAnsi="Trebuchet MS" w:cs="Trebuchet MS"/>
          <w:color w:val="262626"/>
          <w:sz w:val="28"/>
          <w:szCs w:val="28"/>
        </w:rPr>
        <w:t>percorsi</w:t>
      </w:r>
      <w:proofErr w:type="gramEnd"/>
      <w:r>
        <w:rPr>
          <w:rFonts w:ascii="Trebuchet MS" w:hAnsi="Trebuchet MS" w:cs="Trebuchet MS"/>
          <w:color w:val="262626"/>
          <w:sz w:val="28"/>
          <w:szCs w:val="28"/>
        </w:rPr>
        <w:t xml:space="preserve"> di formazione culturale e professionale del condannato, di orientamento al lavoro e di accompagnamento nello svolgimento di un’attività lavorativa o nei rapporti con la famiglia;</w:t>
      </w:r>
    </w:p>
    <w:p w:rsidR="007E0EEA" w:rsidRDefault="007E0EEA" w:rsidP="007E0EEA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rebuchet MS" w:hAnsi="Trebuchet MS" w:cs="Trebuchet MS"/>
          <w:color w:val="262626"/>
          <w:sz w:val="28"/>
          <w:szCs w:val="28"/>
        </w:rPr>
      </w:pPr>
      <w:r>
        <w:rPr>
          <w:rFonts w:ascii="Trebuchet MS" w:hAnsi="Trebuchet MS" w:cs="Trebuchet MS"/>
          <w:color w:val="262626"/>
          <w:sz w:val="28"/>
          <w:szCs w:val="28"/>
        </w:rPr>
        <w:t>assistenza domiciliare e sostegno nei confronti di singoli e delle loro famiglie, anche con riferimento alle necessità della vita quotidiana;</w:t>
      </w:r>
    </w:p>
    <w:p w:rsidR="007E0EEA" w:rsidRDefault="007E0EEA" w:rsidP="007E0EEA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rebuchet MS" w:hAnsi="Trebuchet MS" w:cs="Trebuchet MS"/>
          <w:color w:val="262626"/>
          <w:sz w:val="28"/>
          <w:szCs w:val="28"/>
        </w:rPr>
      </w:pPr>
      <w:proofErr w:type="gramStart"/>
      <w:r>
        <w:rPr>
          <w:rFonts w:ascii="Trebuchet MS" w:hAnsi="Trebuchet MS" w:cs="Trebuchet MS"/>
          <w:color w:val="262626"/>
          <w:sz w:val="28"/>
          <w:szCs w:val="28"/>
        </w:rPr>
        <w:t>attività</w:t>
      </w:r>
      <w:proofErr w:type="gramEnd"/>
      <w:r>
        <w:rPr>
          <w:rFonts w:ascii="Trebuchet MS" w:hAnsi="Trebuchet MS" w:cs="Trebuchet MS"/>
          <w:color w:val="262626"/>
          <w:sz w:val="28"/>
          <w:szCs w:val="28"/>
        </w:rPr>
        <w:t xml:space="preserve"> culturali, ricreative e sportive;</w:t>
      </w:r>
    </w:p>
    <w:p w:rsidR="007E0EEA" w:rsidRDefault="007E0EEA" w:rsidP="007E0EEA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rebuchet MS" w:hAnsi="Trebuchet MS" w:cs="Trebuchet MS"/>
          <w:color w:val="262626"/>
          <w:sz w:val="28"/>
          <w:szCs w:val="28"/>
        </w:rPr>
      </w:pPr>
      <w:proofErr w:type="gramStart"/>
      <w:r>
        <w:rPr>
          <w:rFonts w:ascii="Trebuchet MS" w:hAnsi="Trebuchet MS" w:cs="Trebuchet MS"/>
          <w:color w:val="262626"/>
          <w:sz w:val="28"/>
          <w:szCs w:val="28"/>
        </w:rPr>
        <w:t>interventi</w:t>
      </w:r>
      <w:proofErr w:type="gramEnd"/>
      <w:r>
        <w:rPr>
          <w:rFonts w:ascii="Trebuchet MS" w:hAnsi="Trebuchet MS" w:cs="Trebuchet MS"/>
          <w:color w:val="262626"/>
          <w:sz w:val="28"/>
          <w:szCs w:val="28"/>
        </w:rPr>
        <w:t xml:space="preserve"> progettuali diretti a particolari categorie di soggetti (es. tossicodipendenti, ammalati, immigrati, donne con notevole carico familiare, anziani), da attuare anche attraverso il lavoro di gruppo;</w:t>
      </w:r>
    </w:p>
    <w:p w:rsidR="007E0EEA" w:rsidRDefault="007E0EEA" w:rsidP="007E0EEA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rebuchet MS" w:hAnsi="Trebuchet MS" w:cs="Trebuchet MS"/>
          <w:color w:val="262626"/>
          <w:sz w:val="28"/>
          <w:szCs w:val="28"/>
        </w:rPr>
      </w:pPr>
      <w:proofErr w:type="gramStart"/>
      <w:r>
        <w:rPr>
          <w:rFonts w:ascii="Trebuchet MS" w:hAnsi="Trebuchet MS" w:cs="Trebuchet MS"/>
          <w:color w:val="262626"/>
          <w:sz w:val="28"/>
          <w:szCs w:val="28"/>
        </w:rPr>
        <w:t>accoglienza</w:t>
      </w:r>
      <w:proofErr w:type="gramEnd"/>
      <w:r>
        <w:rPr>
          <w:rFonts w:ascii="Trebuchet MS" w:hAnsi="Trebuchet MS" w:cs="Trebuchet MS"/>
          <w:color w:val="262626"/>
          <w:sz w:val="28"/>
          <w:szCs w:val="28"/>
        </w:rPr>
        <w:t xml:space="preserve"> residenziale per persone che altrimenti non avrebbero la possibilità di accedere a modalità di esecuzione della pena alternative alla detenzione in carcere (es. detenzione e arresti domiciliari);</w:t>
      </w:r>
    </w:p>
    <w:p w:rsidR="007E0EEA" w:rsidRDefault="007E0EEA" w:rsidP="007E0EEA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rebuchet MS" w:hAnsi="Trebuchet MS" w:cs="Trebuchet MS"/>
          <w:color w:val="262626"/>
          <w:sz w:val="28"/>
          <w:szCs w:val="28"/>
        </w:rPr>
      </w:pPr>
      <w:proofErr w:type="gramStart"/>
      <w:r>
        <w:rPr>
          <w:rFonts w:ascii="Trebuchet MS" w:hAnsi="Trebuchet MS" w:cs="Trebuchet MS"/>
          <w:color w:val="262626"/>
          <w:sz w:val="28"/>
          <w:szCs w:val="28"/>
        </w:rPr>
        <w:t>programmi</w:t>
      </w:r>
      <w:proofErr w:type="gramEnd"/>
      <w:r>
        <w:rPr>
          <w:rFonts w:ascii="Trebuchet MS" w:hAnsi="Trebuchet MS" w:cs="Trebuchet MS"/>
          <w:color w:val="262626"/>
          <w:sz w:val="28"/>
          <w:szCs w:val="28"/>
        </w:rPr>
        <w:t xml:space="preserve"> di partecipazione da parte del soggetto adulto entrato nel circuito penale ad attività non retribuite a beneficio della collettività, eseguite all’interno degli organismi del privato sociale, con particolare riguardo allo svolgimento delle applicazioni del lavoro di pubblica utilità (come, a titolo esemplificativo, l’art. 21 c. 4 ter l. 354/1975 o art. 168 bis c.p.</w:t>
      </w:r>
      <w:proofErr w:type="gramStart"/>
      <w:r>
        <w:rPr>
          <w:rFonts w:ascii="Trebuchet MS" w:hAnsi="Trebuchet MS" w:cs="Trebuchet MS"/>
          <w:color w:val="262626"/>
          <w:sz w:val="28"/>
          <w:szCs w:val="28"/>
        </w:rPr>
        <w:t>)</w:t>
      </w:r>
      <w:proofErr w:type="gramEnd"/>
      <w:r>
        <w:rPr>
          <w:rFonts w:ascii="Trebuchet MS" w:hAnsi="Trebuchet MS" w:cs="Trebuchet MS"/>
          <w:color w:val="262626"/>
          <w:sz w:val="28"/>
          <w:szCs w:val="28"/>
        </w:rPr>
        <w:t>;</w:t>
      </w:r>
    </w:p>
    <w:p w:rsidR="007E0EEA" w:rsidRDefault="007E0EEA" w:rsidP="007E0EEA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rebuchet MS" w:hAnsi="Trebuchet MS" w:cs="Trebuchet MS"/>
          <w:color w:val="262626"/>
          <w:sz w:val="28"/>
          <w:szCs w:val="28"/>
        </w:rPr>
      </w:pPr>
      <w:proofErr w:type="gramStart"/>
      <w:r>
        <w:rPr>
          <w:rFonts w:ascii="Trebuchet MS" w:hAnsi="Trebuchet MS" w:cs="Trebuchet MS"/>
          <w:color w:val="262626"/>
          <w:sz w:val="28"/>
          <w:szCs w:val="28"/>
        </w:rPr>
        <w:t>programmi</w:t>
      </w:r>
      <w:proofErr w:type="gramEnd"/>
      <w:r>
        <w:rPr>
          <w:rFonts w:ascii="Trebuchet MS" w:hAnsi="Trebuchet MS" w:cs="Trebuchet MS"/>
          <w:color w:val="262626"/>
          <w:sz w:val="28"/>
          <w:szCs w:val="28"/>
        </w:rPr>
        <w:t xml:space="preserve"> di collaborazione alle attività riabilitative, riparative e di utilità sociale previste dalla legge n. 67/2014 sulla messa alla prova;</w:t>
      </w:r>
    </w:p>
    <w:p w:rsidR="007E0EEA" w:rsidRDefault="007E0EEA" w:rsidP="007E0EEA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rebuchet MS" w:hAnsi="Trebuchet MS" w:cs="Trebuchet MS"/>
          <w:color w:val="262626"/>
          <w:sz w:val="28"/>
          <w:szCs w:val="28"/>
        </w:rPr>
      </w:pPr>
      <w:proofErr w:type="gramStart"/>
      <w:r>
        <w:rPr>
          <w:rFonts w:ascii="Trebuchet MS" w:hAnsi="Trebuchet MS" w:cs="Trebuchet MS"/>
          <w:color w:val="262626"/>
          <w:sz w:val="28"/>
          <w:szCs w:val="28"/>
        </w:rPr>
        <w:t>iniziative</w:t>
      </w:r>
      <w:proofErr w:type="gramEnd"/>
      <w:r>
        <w:rPr>
          <w:rFonts w:ascii="Trebuchet MS" w:hAnsi="Trebuchet MS" w:cs="Trebuchet MS"/>
          <w:color w:val="262626"/>
          <w:sz w:val="28"/>
          <w:szCs w:val="28"/>
        </w:rPr>
        <w:t xml:space="preserve"> di sensibilizzazione e di educazione alla legalità e alla solidarietà, rivolte alle comunità di appartenenza dei soggetti in misura alternativa alla detenzione.</w:t>
      </w:r>
    </w:p>
    <w:p w:rsidR="007E0EEA" w:rsidRDefault="007E0EEA" w:rsidP="007E0EEA">
      <w:pPr>
        <w:widowControl w:val="0"/>
        <w:autoSpaceDE w:val="0"/>
        <w:autoSpaceDN w:val="0"/>
        <w:adjustRightInd w:val="0"/>
        <w:jc w:val="center"/>
        <w:rPr>
          <w:rFonts w:ascii="Trebuchet MS" w:hAnsi="Trebuchet MS" w:cs="Trebuchet MS"/>
          <w:color w:val="262626"/>
          <w:sz w:val="28"/>
          <w:szCs w:val="28"/>
        </w:rPr>
      </w:pPr>
      <w:r>
        <w:rPr>
          <w:rFonts w:ascii="Trebuchet MS" w:hAnsi="Trebuchet MS" w:cs="Trebuchet MS"/>
          <w:b/>
          <w:bCs/>
          <w:color w:val="262626"/>
          <w:sz w:val="28"/>
          <w:szCs w:val="28"/>
        </w:rPr>
        <w:t>Articolo 4 Aggiornamenti normativi</w:t>
      </w:r>
    </w:p>
    <w:p w:rsidR="007E0EEA" w:rsidRDefault="007E0EEA" w:rsidP="007E0EEA">
      <w:pPr>
        <w:widowControl w:val="0"/>
        <w:autoSpaceDE w:val="0"/>
        <w:autoSpaceDN w:val="0"/>
        <w:adjustRightInd w:val="0"/>
        <w:jc w:val="center"/>
        <w:rPr>
          <w:rFonts w:ascii="Trebuchet MS" w:hAnsi="Trebuchet MS" w:cs="Trebuchet MS"/>
          <w:color w:val="262626"/>
          <w:sz w:val="28"/>
          <w:szCs w:val="28"/>
        </w:rPr>
      </w:pPr>
      <w:r>
        <w:rPr>
          <w:rFonts w:ascii="Trebuchet MS" w:hAnsi="Trebuchet MS" w:cs="Trebuchet MS"/>
          <w:color w:val="262626"/>
          <w:sz w:val="28"/>
          <w:szCs w:val="28"/>
        </w:rPr>
        <w:t xml:space="preserve">Le associazioni di volontariato </w:t>
      </w:r>
      <w:proofErr w:type="gramStart"/>
      <w:r>
        <w:rPr>
          <w:rFonts w:ascii="Trebuchet MS" w:hAnsi="Trebuchet MS" w:cs="Trebuchet MS"/>
          <w:color w:val="262626"/>
          <w:sz w:val="28"/>
          <w:szCs w:val="28"/>
        </w:rPr>
        <w:t xml:space="preserve">si </w:t>
      </w:r>
      <w:proofErr w:type="gramEnd"/>
      <w:r>
        <w:rPr>
          <w:rFonts w:ascii="Trebuchet MS" w:hAnsi="Trebuchet MS" w:cs="Trebuchet MS"/>
          <w:color w:val="262626"/>
          <w:sz w:val="28"/>
          <w:szCs w:val="28"/>
        </w:rPr>
        <w:t xml:space="preserve">impegnano a svolgere la loro attività - indirizzata ai singoli soggetti o a progetti generali - nel rispetto delle normative disciplinanti  l’attività dei volontari negli Istituti e  negli Uffici di Esecuzione Penale Esterna  che  si impegnano ad informare gli operatori </w:t>
      </w:r>
      <w:proofErr w:type="gramStart"/>
      <w:r>
        <w:rPr>
          <w:rFonts w:ascii="Trebuchet MS" w:hAnsi="Trebuchet MS" w:cs="Trebuchet MS"/>
          <w:color w:val="262626"/>
          <w:sz w:val="28"/>
          <w:szCs w:val="28"/>
        </w:rPr>
        <w:t>volontari</w:t>
      </w:r>
      <w:proofErr w:type="gramEnd"/>
      <w:r>
        <w:rPr>
          <w:rFonts w:ascii="Trebuchet MS" w:hAnsi="Trebuchet MS" w:cs="Trebuchet MS"/>
          <w:color w:val="262626"/>
          <w:sz w:val="28"/>
          <w:szCs w:val="28"/>
        </w:rPr>
        <w:t xml:space="preserve"> sulle modifiche normative o nuove disposizioni riguardanti il Volontariato.</w:t>
      </w:r>
    </w:p>
    <w:p w:rsidR="007E0EEA" w:rsidRDefault="007E0EEA" w:rsidP="007E0EEA">
      <w:pPr>
        <w:widowControl w:val="0"/>
        <w:autoSpaceDE w:val="0"/>
        <w:autoSpaceDN w:val="0"/>
        <w:adjustRightInd w:val="0"/>
        <w:jc w:val="center"/>
        <w:rPr>
          <w:rFonts w:ascii="Trebuchet MS" w:hAnsi="Trebuchet MS" w:cs="Trebuchet MS"/>
          <w:color w:val="262626"/>
          <w:sz w:val="28"/>
          <w:szCs w:val="28"/>
        </w:rPr>
      </w:pPr>
      <w:r>
        <w:rPr>
          <w:rFonts w:ascii="Trebuchet MS" w:hAnsi="Trebuchet MS" w:cs="Trebuchet MS"/>
          <w:b/>
          <w:bCs/>
          <w:color w:val="262626"/>
          <w:sz w:val="28"/>
          <w:szCs w:val="28"/>
        </w:rPr>
        <w:t xml:space="preserve">Articolo 5 Partecipazione a incontri </w:t>
      </w:r>
      <w:proofErr w:type="gramStart"/>
      <w:r>
        <w:rPr>
          <w:rFonts w:ascii="Trebuchet MS" w:hAnsi="Trebuchet MS" w:cs="Trebuchet MS"/>
          <w:b/>
          <w:bCs/>
          <w:color w:val="262626"/>
          <w:sz w:val="28"/>
          <w:szCs w:val="28"/>
        </w:rPr>
        <w:t>periodici</w:t>
      </w:r>
      <w:proofErr w:type="gramEnd"/>
    </w:p>
    <w:p w:rsidR="007E0EEA" w:rsidRDefault="007E0EEA" w:rsidP="007E0EEA">
      <w:pPr>
        <w:widowControl w:val="0"/>
        <w:autoSpaceDE w:val="0"/>
        <w:autoSpaceDN w:val="0"/>
        <w:adjustRightInd w:val="0"/>
        <w:jc w:val="center"/>
        <w:rPr>
          <w:rFonts w:ascii="Trebuchet MS" w:hAnsi="Trebuchet MS" w:cs="Trebuchet MS"/>
          <w:color w:val="262626"/>
          <w:sz w:val="28"/>
          <w:szCs w:val="28"/>
        </w:rPr>
      </w:pPr>
      <w:r>
        <w:rPr>
          <w:rFonts w:ascii="Trebuchet MS" w:hAnsi="Trebuchet MS" w:cs="Trebuchet MS"/>
          <w:color w:val="262626"/>
          <w:sz w:val="28"/>
          <w:szCs w:val="28"/>
        </w:rPr>
        <w:t>Saranno programmati incontri periodici tra i rappresentanti delle associazioni di volontariato e i</w:t>
      </w:r>
      <w:proofErr w:type="gramStart"/>
      <w:r>
        <w:rPr>
          <w:rFonts w:ascii="Trebuchet MS" w:hAnsi="Trebuchet MS" w:cs="Trebuchet MS"/>
          <w:color w:val="262626"/>
          <w:sz w:val="28"/>
          <w:szCs w:val="28"/>
        </w:rPr>
        <w:t xml:space="preserve">  </w:t>
      </w:r>
      <w:proofErr w:type="gramEnd"/>
      <w:r>
        <w:rPr>
          <w:rFonts w:ascii="Trebuchet MS" w:hAnsi="Trebuchet MS" w:cs="Trebuchet MS"/>
          <w:color w:val="262626"/>
          <w:sz w:val="28"/>
          <w:szCs w:val="28"/>
        </w:rPr>
        <w:t>responsabili delle aree pedagogica e della sicurezza degli Istituti penitenziari e dell'ara di servizio sociale degli uffici locali  di esecuzione penale esterna , nonché con tutti i soggetti, istituzionali e non, che collaborano al trattamento per favorire la massima integrazione e conoscenza reciproca per la realizzazione dei progetti condivisi.</w:t>
      </w:r>
    </w:p>
    <w:p w:rsidR="007E0EEA" w:rsidRDefault="007E0EEA" w:rsidP="007E0EEA">
      <w:pPr>
        <w:widowControl w:val="0"/>
        <w:autoSpaceDE w:val="0"/>
        <w:autoSpaceDN w:val="0"/>
        <w:adjustRightInd w:val="0"/>
        <w:jc w:val="center"/>
        <w:rPr>
          <w:rFonts w:ascii="Trebuchet MS" w:hAnsi="Trebuchet MS" w:cs="Trebuchet MS"/>
          <w:color w:val="262626"/>
          <w:sz w:val="28"/>
          <w:szCs w:val="28"/>
        </w:rPr>
      </w:pPr>
      <w:r>
        <w:rPr>
          <w:rFonts w:ascii="Trebuchet MS" w:hAnsi="Trebuchet MS" w:cs="Trebuchet MS"/>
          <w:b/>
          <w:bCs/>
          <w:color w:val="262626"/>
          <w:sz w:val="28"/>
          <w:szCs w:val="28"/>
        </w:rPr>
        <w:t xml:space="preserve">Articolo 6 Contributi al percorso </w:t>
      </w:r>
      <w:proofErr w:type="spellStart"/>
      <w:proofErr w:type="gramStart"/>
      <w:r>
        <w:rPr>
          <w:rFonts w:ascii="Trebuchet MS" w:hAnsi="Trebuchet MS" w:cs="Trebuchet MS"/>
          <w:b/>
          <w:bCs/>
          <w:color w:val="262626"/>
          <w:sz w:val="28"/>
          <w:szCs w:val="28"/>
        </w:rPr>
        <w:t>trattamentale</w:t>
      </w:r>
      <w:proofErr w:type="spellEnd"/>
      <w:proofErr w:type="gramEnd"/>
    </w:p>
    <w:p w:rsidR="007E0EEA" w:rsidRDefault="007E0EEA" w:rsidP="007E0EEA">
      <w:pPr>
        <w:widowControl w:val="0"/>
        <w:autoSpaceDE w:val="0"/>
        <w:autoSpaceDN w:val="0"/>
        <w:adjustRightInd w:val="0"/>
        <w:jc w:val="center"/>
        <w:rPr>
          <w:rFonts w:ascii="Trebuchet MS" w:hAnsi="Trebuchet MS" w:cs="Trebuchet MS"/>
          <w:color w:val="262626"/>
          <w:sz w:val="28"/>
          <w:szCs w:val="28"/>
        </w:rPr>
      </w:pPr>
      <w:r>
        <w:rPr>
          <w:rFonts w:ascii="Trebuchet MS" w:hAnsi="Trebuchet MS" w:cs="Trebuchet MS"/>
          <w:color w:val="262626"/>
          <w:sz w:val="28"/>
          <w:szCs w:val="28"/>
        </w:rPr>
        <w:t xml:space="preserve">Gli operatori penitenziari raccolgono e coordinano i contributi dei volontari inserendo gli eventuali atti prodotti all'interno del fascicolo </w:t>
      </w:r>
      <w:proofErr w:type="gramStart"/>
      <w:r>
        <w:rPr>
          <w:rFonts w:ascii="Trebuchet MS" w:hAnsi="Trebuchet MS" w:cs="Trebuchet MS"/>
          <w:color w:val="262626"/>
          <w:sz w:val="28"/>
          <w:szCs w:val="28"/>
        </w:rPr>
        <w:t>relativo al</w:t>
      </w:r>
      <w:proofErr w:type="gramEnd"/>
      <w:r>
        <w:rPr>
          <w:rFonts w:ascii="Trebuchet MS" w:hAnsi="Trebuchet MS" w:cs="Trebuchet MS"/>
          <w:color w:val="262626"/>
          <w:sz w:val="28"/>
          <w:szCs w:val="28"/>
        </w:rPr>
        <w:t xml:space="preserve"> soggetto in esecuzione penale, internato o avviato alla messa alla prova. Per favorire l'integrazione degli interventi nel percorso </w:t>
      </w:r>
      <w:proofErr w:type="spellStart"/>
      <w:r>
        <w:rPr>
          <w:rFonts w:ascii="Trebuchet MS" w:hAnsi="Trebuchet MS" w:cs="Trebuchet MS"/>
          <w:color w:val="262626"/>
          <w:sz w:val="28"/>
          <w:szCs w:val="28"/>
        </w:rPr>
        <w:t>trattamentale</w:t>
      </w:r>
      <w:proofErr w:type="spellEnd"/>
      <w:r>
        <w:rPr>
          <w:rFonts w:ascii="Trebuchet MS" w:hAnsi="Trebuchet MS" w:cs="Trebuchet MS"/>
          <w:color w:val="262626"/>
          <w:sz w:val="28"/>
          <w:szCs w:val="28"/>
        </w:rPr>
        <w:t xml:space="preserve"> del soggetto, i volontari che se ne occupano potranno partecipare al Gruppo di osservazione e trattamento negli Istituti (circolare n. 3593/6043 del 9.10.2003) o agli incontri di verifica sull’andamento delle misure e sanzioni negli Uffici di esecuzione penale esterna.</w:t>
      </w:r>
    </w:p>
    <w:p w:rsidR="007E0EEA" w:rsidRDefault="007E0EEA" w:rsidP="007E0EEA">
      <w:pPr>
        <w:widowControl w:val="0"/>
        <w:autoSpaceDE w:val="0"/>
        <w:autoSpaceDN w:val="0"/>
        <w:adjustRightInd w:val="0"/>
        <w:jc w:val="center"/>
        <w:rPr>
          <w:rFonts w:ascii="Trebuchet MS" w:hAnsi="Trebuchet MS" w:cs="Trebuchet MS"/>
          <w:color w:val="262626"/>
          <w:sz w:val="28"/>
          <w:szCs w:val="28"/>
        </w:rPr>
      </w:pPr>
      <w:r>
        <w:rPr>
          <w:rFonts w:ascii="Trebuchet MS" w:hAnsi="Trebuchet MS" w:cs="Trebuchet MS"/>
          <w:b/>
          <w:bCs/>
          <w:color w:val="262626"/>
          <w:sz w:val="28"/>
          <w:szCs w:val="28"/>
        </w:rPr>
        <w:t>Articolo</w:t>
      </w:r>
      <w:proofErr w:type="gramStart"/>
      <w:r>
        <w:rPr>
          <w:rFonts w:ascii="Trebuchet MS" w:hAnsi="Trebuchet MS" w:cs="Trebuchet MS"/>
          <w:b/>
          <w:bCs/>
          <w:color w:val="262626"/>
          <w:sz w:val="28"/>
          <w:szCs w:val="28"/>
        </w:rPr>
        <w:t xml:space="preserve">  </w:t>
      </w:r>
      <w:proofErr w:type="gramEnd"/>
      <w:r>
        <w:rPr>
          <w:rFonts w:ascii="Trebuchet MS" w:hAnsi="Trebuchet MS" w:cs="Trebuchet MS"/>
          <w:b/>
          <w:bCs/>
          <w:color w:val="262626"/>
          <w:sz w:val="28"/>
          <w:szCs w:val="28"/>
        </w:rPr>
        <w:t>7 Rapporti con altri Enti e buone prassi</w:t>
      </w:r>
    </w:p>
    <w:p w:rsidR="007E0EEA" w:rsidRDefault="007E0EEA" w:rsidP="007E0EEA">
      <w:pPr>
        <w:widowControl w:val="0"/>
        <w:autoSpaceDE w:val="0"/>
        <w:autoSpaceDN w:val="0"/>
        <w:adjustRightInd w:val="0"/>
        <w:jc w:val="center"/>
        <w:rPr>
          <w:rFonts w:ascii="Trebuchet MS" w:hAnsi="Trebuchet MS" w:cs="Trebuchet MS"/>
          <w:color w:val="262626"/>
          <w:sz w:val="28"/>
          <w:szCs w:val="28"/>
        </w:rPr>
      </w:pPr>
      <w:r>
        <w:rPr>
          <w:rFonts w:ascii="Trebuchet MS" w:hAnsi="Trebuchet MS" w:cs="Trebuchet MS"/>
          <w:color w:val="262626"/>
          <w:sz w:val="28"/>
          <w:szCs w:val="28"/>
        </w:rPr>
        <w:t xml:space="preserve">Saranno promosse e agevolate altre attività </w:t>
      </w:r>
      <w:proofErr w:type="gramStart"/>
      <w:r>
        <w:rPr>
          <w:rFonts w:ascii="Trebuchet MS" w:hAnsi="Trebuchet MS" w:cs="Trebuchet MS"/>
          <w:color w:val="262626"/>
          <w:sz w:val="28"/>
          <w:szCs w:val="28"/>
        </w:rPr>
        <w:t xml:space="preserve">di </w:t>
      </w:r>
      <w:proofErr w:type="gramEnd"/>
      <w:r>
        <w:rPr>
          <w:rFonts w:ascii="Trebuchet MS" w:hAnsi="Trebuchet MS" w:cs="Trebuchet MS"/>
          <w:color w:val="262626"/>
          <w:sz w:val="28"/>
          <w:szCs w:val="28"/>
        </w:rPr>
        <w:t xml:space="preserve">inclusione sociale, di concerto con ulteriori risorse e istituzioni del territorio, anche stipulando appositi protocolli e convenzioni. Inoltre, si potranno svolgere specifiche iniziative, anche di portata regionale, finalizzate alla valorizzazione delle esperienze nel settore, alla diffusione delle “buone prassi” </w:t>
      </w:r>
      <w:proofErr w:type="gramStart"/>
      <w:r>
        <w:rPr>
          <w:rFonts w:ascii="Trebuchet MS" w:hAnsi="Trebuchet MS" w:cs="Trebuchet MS"/>
          <w:color w:val="262626"/>
          <w:sz w:val="28"/>
          <w:szCs w:val="28"/>
        </w:rPr>
        <w:t>ed</w:t>
      </w:r>
      <w:proofErr w:type="gramEnd"/>
      <w:r>
        <w:rPr>
          <w:rFonts w:ascii="Trebuchet MS" w:hAnsi="Trebuchet MS" w:cs="Trebuchet MS"/>
          <w:color w:val="262626"/>
          <w:sz w:val="28"/>
          <w:szCs w:val="28"/>
        </w:rPr>
        <w:t xml:space="preserve"> allo sviluppo di metodologie e modelli di organizzazione omogenei della partecipazione del Volontariato al trattamento dei condannati.</w:t>
      </w:r>
    </w:p>
    <w:p w:rsidR="007E0EEA" w:rsidRDefault="007E0EEA" w:rsidP="007E0EEA">
      <w:pPr>
        <w:widowControl w:val="0"/>
        <w:autoSpaceDE w:val="0"/>
        <w:autoSpaceDN w:val="0"/>
        <w:adjustRightInd w:val="0"/>
        <w:jc w:val="center"/>
        <w:rPr>
          <w:rFonts w:ascii="Trebuchet MS" w:hAnsi="Trebuchet MS" w:cs="Trebuchet MS"/>
          <w:color w:val="262626"/>
          <w:sz w:val="28"/>
          <w:szCs w:val="28"/>
        </w:rPr>
      </w:pPr>
      <w:r>
        <w:rPr>
          <w:rFonts w:ascii="Trebuchet MS" w:hAnsi="Trebuchet MS" w:cs="Trebuchet MS"/>
          <w:b/>
          <w:bCs/>
          <w:color w:val="262626"/>
          <w:sz w:val="28"/>
          <w:szCs w:val="28"/>
        </w:rPr>
        <w:t>Articolo 8 Trattamento dati</w:t>
      </w:r>
    </w:p>
    <w:p w:rsidR="007E0EEA" w:rsidRDefault="007E0EEA" w:rsidP="007E0EEA">
      <w:pPr>
        <w:widowControl w:val="0"/>
        <w:autoSpaceDE w:val="0"/>
        <w:autoSpaceDN w:val="0"/>
        <w:adjustRightInd w:val="0"/>
        <w:jc w:val="center"/>
        <w:rPr>
          <w:rFonts w:ascii="Trebuchet MS" w:hAnsi="Trebuchet MS" w:cs="Trebuchet MS"/>
          <w:color w:val="262626"/>
          <w:sz w:val="28"/>
          <w:szCs w:val="28"/>
        </w:rPr>
      </w:pPr>
      <w:r>
        <w:rPr>
          <w:rFonts w:ascii="Trebuchet MS" w:hAnsi="Trebuchet MS" w:cs="Trebuchet MS"/>
          <w:color w:val="262626"/>
          <w:sz w:val="28"/>
          <w:szCs w:val="28"/>
        </w:rPr>
        <w:t xml:space="preserve">I volontari </w:t>
      </w:r>
      <w:proofErr w:type="gramStart"/>
      <w:r>
        <w:rPr>
          <w:rFonts w:ascii="Trebuchet MS" w:hAnsi="Trebuchet MS" w:cs="Trebuchet MS"/>
          <w:color w:val="262626"/>
          <w:sz w:val="28"/>
          <w:szCs w:val="28"/>
        </w:rPr>
        <w:t xml:space="preserve">si </w:t>
      </w:r>
      <w:proofErr w:type="gramEnd"/>
      <w:r>
        <w:rPr>
          <w:rFonts w:ascii="Trebuchet MS" w:hAnsi="Trebuchet MS" w:cs="Trebuchet MS"/>
          <w:color w:val="262626"/>
          <w:sz w:val="28"/>
          <w:szCs w:val="28"/>
        </w:rPr>
        <w:t>impegnano a mantenere la massima riservatezza rispetto alle informazioni e alle situazioni di cui vengono a conoscenza, a tutela dei dati personali, delle esigenze di ordine e di sicurezza e di rispetto della legalità.</w:t>
      </w:r>
    </w:p>
    <w:p w:rsidR="007E0EEA" w:rsidRDefault="007E0EEA" w:rsidP="007E0EEA">
      <w:pPr>
        <w:widowControl w:val="0"/>
        <w:autoSpaceDE w:val="0"/>
        <w:autoSpaceDN w:val="0"/>
        <w:adjustRightInd w:val="0"/>
        <w:jc w:val="center"/>
        <w:rPr>
          <w:rFonts w:ascii="Trebuchet MS" w:hAnsi="Trebuchet MS" w:cs="Trebuchet MS"/>
          <w:color w:val="262626"/>
          <w:sz w:val="28"/>
          <w:szCs w:val="28"/>
        </w:rPr>
      </w:pPr>
      <w:r>
        <w:rPr>
          <w:rFonts w:ascii="Trebuchet MS" w:hAnsi="Trebuchet MS" w:cs="Trebuchet MS"/>
          <w:b/>
          <w:bCs/>
          <w:color w:val="262626"/>
          <w:sz w:val="28"/>
          <w:szCs w:val="28"/>
        </w:rPr>
        <w:t>Articolo 9 Inosservanza delle condizioni di autorizzazione, comportamento pregiudizievole, inidoneità del volontario. Tentativo di conciliazione</w:t>
      </w:r>
    </w:p>
    <w:p w:rsidR="007E0EEA" w:rsidRDefault="007E0EEA" w:rsidP="007E0EEA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rebuchet MS" w:hAnsi="Trebuchet MS" w:cs="Trebuchet MS"/>
          <w:color w:val="262626"/>
          <w:sz w:val="28"/>
          <w:szCs w:val="28"/>
        </w:rPr>
      </w:pPr>
      <w:r>
        <w:rPr>
          <w:rFonts w:ascii="Trebuchet MS" w:hAnsi="Trebuchet MS" w:cs="Trebuchet MS"/>
          <w:color w:val="262626"/>
          <w:sz w:val="28"/>
          <w:szCs w:val="28"/>
        </w:rPr>
        <w:t xml:space="preserve">Qualora rilevi casi </w:t>
      </w:r>
      <w:proofErr w:type="gramStart"/>
      <w:r>
        <w:rPr>
          <w:rFonts w:ascii="Trebuchet MS" w:hAnsi="Trebuchet MS" w:cs="Trebuchet MS"/>
          <w:color w:val="262626"/>
          <w:sz w:val="28"/>
          <w:szCs w:val="28"/>
        </w:rPr>
        <w:t xml:space="preserve">di </w:t>
      </w:r>
      <w:proofErr w:type="gramEnd"/>
      <w:r>
        <w:rPr>
          <w:rFonts w:ascii="Trebuchet MS" w:hAnsi="Trebuchet MS" w:cs="Trebuchet MS"/>
          <w:color w:val="262626"/>
          <w:sz w:val="28"/>
          <w:szCs w:val="28"/>
        </w:rPr>
        <w:t>inosservanza delle condizioni di autorizzazione, dì comportamento pregiudizievole all'ordine e alla sicurezza, ovvero di inidoneità dell'assistente volontario al corretto svolgimento dei suoi compiti, il direttore dell’Istituto lo comunica tempestivamente all'interessato e informa contestualmente l’associazione di appartenenza e il Provveditorato dell'Amministrazione Penitenziaria, che a sua volta ne darà comunicazione alla Conferenza Regionale del Volontariato Giustizia, anche al fine di esperire un tentativo di conciliazione.</w:t>
      </w:r>
    </w:p>
    <w:p w:rsidR="007E0EEA" w:rsidRDefault="007E0EEA" w:rsidP="007E0EEA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rebuchet MS" w:hAnsi="Trebuchet MS" w:cs="Trebuchet MS"/>
          <w:color w:val="262626"/>
          <w:sz w:val="28"/>
          <w:szCs w:val="28"/>
        </w:rPr>
      </w:pPr>
      <w:proofErr w:type="gramStart"/>
      <w:r>
        <w:rPr>
          <w:rFonts w:ascii="Trebuchet MS" w:hAnsi="Trebuchet MS" w:cs="Trebuchet MS"/>
          <w:color w:val="262626"/>
          <w:sz w:val="28"/>
          <w:szCs w:val="28"/>
        </w:rPr>
        <w:t>In presenza</w:t>
      </w:r>
      <w:proofErr w:type="gramEnd"/>
      <w:r>
        <w:rPr>
          <w:rFonts w:ascii="Trebuchet MS" w:hAnsi="Trebuchet MS" w:cs="Trebuchet MS"/>
          <w:color w:val="262626"/>
          <w:sz w:val="28"/>
          <w:szCs w:val="28"/>
        </w:rPr>
        <w:t xml:space="preserve"> del referente della Conferenza Regionale del Volontariato della Giustizia o di un suo delegato, il provveditore esperirà un tentativo di conciliazione tra la direzione dell’Istituto, il volontario richiamato e l’associazione di cui quest’ultimo sia parte, prima che il direttore formalizzi la comunicazione al magistrato di sorveglianza di cui all’art. 68, comma </w:t>
      </w:r>
      <w:proofErr w:type="gramStart"/>
      <w:r>
        <w:rPr>
          <w:rFonts w:ascii="Trebuchet MS" w:hAnsi="Trebuchet MS" w:cs="Trebuchet MS"/>
          <w:color w:val="262626"/>
          <w:sz w:val="28"/>
          <w:szCs w:val="28"/>
        </w:rPr>
        <w:t>5</w:t>
      </w:r>
      <w:proofErr w:type="gramEnd"/>
      <w:r>
        <w:rPr>
          <w:rFonts w:ascii="Trebuchet MS" w:hAnsi="Trebuchet MS" w:cs="Trebuchet MS"/>
          <w:color w:val="262626"/>
          <w:sz w:val="28"/>
          <w:szCs w:val="28"/>
        </w:rPr>
        <w:t xml:space="preserve">, o la richiesta di revoca dell’autorizzazione di cui all’art. 120, comma </w:t>
      </w:r>
      <w:proofErr w:type="gramStart"/>
      <w:r>
        <w:rPr>
          <w:rFonts w:ascii="Trebuchet MS" w:hAnsi="Trebuchet MS" w:cs="Trebuchet MS"/>
          <w:color w:val="262626"/>
          <w:sz w:val="28"/>
          <w:szCs w:val="28"/>
        </w:rPr>
        <w:t>5</w:t>
      </w:r>
      <w:proofErr w:type="gramEnd"/>
      <w:r>
        <w:rPr>
          <w:rFonts w:ascii="Trebuchet MS" w:hAnsi="Trebuchet MS" w:cs="Trebuchet MS"/>
          <w:color w:val="262626"/>
          <w:sz w:val="28"/>
          <w:szCs w:val="28"/>
        </w:rPr>
        <w:t>, del regolamento di esecuzione.</w:t>
      </w:r>
    </w:p>
    <w:p w:rsidR="007E0EEA" w:rsidRDefault="007E0EEA" w:rsidP="007E0EEA">
      <w:pPr>
        <w:widowControl w:val="0"/>
        <w:autoSpaceDE w:val="0"/>
        <w:autoSpaceDN w:val="0"/>
        <w:adjustRightInd w:val="0"/>
        <w:jc w:val="center"/>
        <w:rPr>
          <w:rFonts w:ascii="Trebuchet MS" w:hAnsi="Trebuchet MS" w:cs="Trebuchet MS"/>
          <w:color w:val="262626"/>
          <w:sz w:val="28"/>
          <w:szCs w:val="28"/>
        </w:rPr>
      </w:pPr>
      <w:r>
        <w:rPr>
          <w:rFonts w:ascii="Trebuchet MS" w:hAnsi="Trebuchet MS" w:cs="Trebuchet MS"/>
          <w:b/>
          <w:bCs/>
          <w:color w:val="262626"/>
          <w:sz w:val="28"/>
          <w:szCs w:val="28"/>
        </w:rPr>
        <w:t>Articolo 10 Formazione congiunta</w:t>
      </w:r>
    </w:p>
    <w:p w:rsidR="007E0EEA" w:rsidRDefault="007E0EEA" w:rsidP="007E0EEA">
      <w:pPr>
        <w:widowControl w:val="0"/>
        <w:autoSpaceDE w:val="0"/>
        <w:autoSpaceDN w:val="0"/>
        <w:adjustRightInd w:val="0"/>
        <w:jc w:val="center"/>
        <w:rPr>
          <w:rFonts w:ascii="Trebuchet MS" w:hAnsi="Trebuchet MS" w:cs="Trebuchet MS"/>
          <w:color w:val="262626"/>
          <w:sz w:val="28"/>
          <w:szCs w:val="28"/>
        </w:rPr>
      </w:pPr>
      <w:r>
        <w:rPr>
          <w:rFonts w:ascii="Trebuchet MS" w:hAnsi="Trebuchet MS" w:cs="Trebuchet MS"/>
          <w:color w:val="262626"/>
          <w:sz w:val="28"/>
          <w:szCs w:val="28"/>
        </w:rPr>
        <w:t xml:space="preserve">Considerato il coinvolgimento attivo dei volontari nei processi di servizio gestiti dall’Amministrazione penitenziaria, appare dì centrale importanza la costante attività formativa congiunta dei volontari, senza oneri per l’Amministrazione, e delle figure deputate </w:t>
      </w:r>
      <w:proofErr w:type="gramStart"/>
      <w:r>
        <w:rPr>
          <w:rFonts w:ascii="Trebuchet MS" w:hAnsi="Trebuchet MS" w:cs="Trebuchet MS"/>
          <w:color w:val="262626"/>
          <w:sz w:val="28"/>
          <w:szCs w:val="28"/>
        </w:rPr>
        <w:t>al trattamento presenti</w:t>
      </w:r>
      <w:proofErr w:type="gramEnd"/>
      <w:r>
        <w:rPr>
          <w:rFonts w:ascii="Trebuchet MS" w:hAnsi="Trebuchet MS" w:cs="Trebuchet MS"/>
          <w:color w:val="262626"/>
          <w:sz w:val="28"/>
          <w:szCs w:val="28"/>
        </w:rPr>
        <w:t xml:space="preserve"> nelle strutture dell’Amministrazione penitenziaria.</w:t>
      </w:r>
    </w:p>
    <w:p w:rsidR="007E0EEA" w:rsidRDefault="007E0EEA" w:rsidP="007E0EEA">
      <w:pPr>
        <w:widowControl w:val="0"/>
        <w:autoSpaceDE w:val="0"/>
        <w:autoSpaceDN w:val="0"/>
        <w:adjustRightInd w:val="0"/>
        <w:jc w:val="center"/>
        <w:rPr>
          <w:rFonts w:ascii="Trebuchet MS" w:hAnsi="Trebuchet MS" w:cs="Trebuchet MS"/>
          <w:color w:val="262626"/>
          <w:sz w:val="28"/>
          <w:szCs w:val="28"/>
        </w:rPr>
      </w:pPr>
      <w:r>
        <w:rPr>
          <w:rFonts w:ascii="Trebuchet MS" w:hAnsi="Trebuchet MS" w:cs="Trebuchet MS"/>
          <w:color w:val="262626"/>
          <w:sz w:val="28"/>
          <w:szCs w:val="28"/>
        </w:rPr>
        <w:t>Roma, 13 novembre 2014</w:t>
      </w:r>
    </w:p>
    <w:p w:rsidR="007E0EEA" w:rsidRDefault="007E0EEA" w:rsidP="007E0EEA">
      <w:pPr>
        <w:widowControl w:val="0"/>
        <w:autoSpaceDE w:val="0"/>
        <w:autoSpaceDN w:val="0"/>
        <w:adjustRightInd w:val="0"/>
        <w:jc w:val="center"/>
        <w:rPr>
          <w:rFonts w:ascii="Trebuchet MS" w:hAnsi="Trebuchet MS" w:cs="Trebuchet MS"/>
          <w:color w:val="262626"/>
          <w:sz w:val="28"/>
          <w:szCs w:val="28"/>
        </w:rPr>
      </w:pPr>
      <w:r>
        <w:rPr>
          <w:rFonts w:ascii="Trebuchet MS" w:hAnsi="Trebuchet MS" w:cs="Trebuchet MS"/>
          <w:color w:val="262626"/>
          <w:sz w:val="28"/>
          <w:szCs w:val="28"/>
        </w:rPr>
        <w:t> </w:t>
      </w:r>
    </w:p>
    <w:p w:rsidR="007E0EEA" w:rsidRDefault="007E0EEA" w:rsidP="007E0EEA">
      <w:pPr>
        <w:widowControl w:val="0"/>
        <w:autoSpaceDE w:val="0"/>
        <w:autoSpaceDN w:val="0"/>
        <w:adjustRightInd w:val="0"/>
        <w:jc w:val="center"/>
        <w:rPr>
          <w:rFonts w:ascii="Trebuchet MS" w:hAnsi="Trebuchet MS" w:cs="Trebuchet MS"/>
          <w:color w:val="262626"/>
          <w:sz w:val="28"/>
          <w:szCs w:val="28"/>
        </w:rPr>
      </w:pPr>
      <w:r>
        <w:rPr>
          <w:rFonts w:ascii="Trebuchet MS" w:hAnsi="Trebuchet MS" w:cs="Trebuchet MS"/>
          <w:color w:val="262626"/>
          <w:sz w:val="28"/>
          <w:szCs w:val="28"/>
        </w:rPr>
        <w:t xml:space="preserve">Per La </w:t>
      </w:r>
      <w:proofErr w:type="gramStart"/>
      <w:r>
        <w:rPr>
          <w:rFonts w:ascii="Trebuchet MS" w:hAnsi="Trebuchet MS" w:cs="Trebuchet MS"/>
          <w:color w:val="262626"/>
          <w:sz w:val="28"/>
          <w:szCs w:val="28"/>
        </w:rPr>
        <w:t>C.N.V.G</w:t>
      </w:r>
      <w:proofErr w:type="gramEnd"/>
      <w:r>
        <w:rPr>
          <w:rFonts w:ascii="Trebuchet MS" w:hAnsi="Trebuchet MS" w:cs="Trebuchet MS"/>
          <w:color w:val="262626"/>
          <w:sz w:val="28"/>
          <w:szCs w:val="28"/>
        </w:rPr>
        <w:t>.</w:t>
      </w:r>
    </w:p>
    <w:p w:rsidR="007E0EEA" w:rsidRDefault="007E0EEA" w:rsidP="007E0EEA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262626"/>
          <w:sz w:val="28"/>
          <w:szCs w:val="28"/>
        </w:rPr>
      </w:pPr>
      <w:r>
        <w:rPr>
          <w:rFonts w:ascii="Trebuchet MS" w:hAnsi="Trebuchet MS" w:cs="Trebuchet MS"/>
          <w:color w:val="262626"/>
          <w:sz w:val="28"/>
          <w:szCs w:val="28"/>
        </w:rPr>
        <w:t>Elisabetta Laganà</w:t>
      </w:r>
    </w:p>
    <w:p w:rsidR="007E0EEA" w:rsidRDefault="007E0EEA" w:rsidP="007E0EEA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262626"/>
          <w:sz w:val="28"/>
          <w:szCs w:val="28"/>
        </w:rPr>
      </w:pPr>
      <w:r>
        <w:rPr>
          <w:rFonts w:ascii="Trebuchet MS" w:hAnsi="Trebuchet MS" w:cs="Trebuchet MS"/>
          <w:color w:val="262626"/>
          <w:sz w:val="28"/>
          <w:szCs w:val="28"/>
        </w:rPr>
        <w:t xml:space="preserve">Per il </w:t>
      </w:r>
      <w:proofErr w:type="gramStart"/>
      <w:r>
        <w:rPr>
          <w:rFonts w:ascii="Trebuchet MS" w:hAnsi="Trebuchet MS" w:cs="Trebuchet MS"/>
          <w:color w:val="262626"/>
          <w:sz w:val="28"/>
          <w:szCs w:val="28"/>
        </w:rPr>
        <w:t>D.A.P</w:t>
      </w:r>
      <w:proofErr w:type="gramEnd"/>
      <w:r>
        <w:rPr>
          <w:rFonts w:ascii="Trebuchet MS" w:hAnsi="Trebuchet MS" w:cs="Trebuchet MS"/>
          <w:color w:val="262626"/>
          <w:sz w:val="28"/>
          <w:szCs w:val="28"/>
        </w:rPr>
        <w:t>.</w:t>
      </w:r>
    </w:p>
    <w:p w:rsidR="007E0EEA" w:rsidRDefault="007E0EEA" w:rsidP="007E0EEA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262626"/>
          <w:sz w:val="28"/>
          <w:szCs w:val="28"/>
        </w:rPr>
      </w:pPr>
      <w:r>
        <w:rPr>
          <w:rFonts w:ascii="Trebuchet MS" w:hAnsi="Trebuchet MS" w:cs="Trebuchet MS"/>
          <w:color w:val="262626"/>
          <w:sz w:val="28"/>
          <w:szCs w:val="28"/>
        </w:rPr>
        <w:t>Luigi Pagano</w:t>
      </w:r>
    </w:p>
    <w:p w:rsidR="007B2250" w:rsidRDefault="007B2250">
      <w:bookmarkStart w:id="0" w:name="_GoBack"/>
      <w:bookmarkEnd w:id="0"/>
    </w:p>
    <w:sectPr w:rsidR="007B2250" w:rsidSect="009869DE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EEA"/>
    <w:rsid w:val="007B2250"/>
    <w:rsid w:val="007E0EEA"/>
    <w:rsid w:val="0093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C710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1635</Words>
  <Characters>9320</Characters>
  <Application>Microsoft Macintosh Word</Application>
  <DocSecurity>0</DocSecurity>
  <Lines>77</Lines>
  <Paragraphs>21</Paragraphs>
  <ScaleCrop>false</ScaleCrop>
  <Company/>
  <LinksUpToDate>false</LinksUpToDate>
  <CharactersWithSpaces>10934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</dc:creator>
  <cp:keywords/>
  <dc:description/>
  <cp:lastModifiedBy>giorgio</cp:lastModifiedBy>
  <cp:revision>1</cp:revision>
  <dcterms:created xsi:type="dcterms:W3CDTF">2016-12-14T15:47:00Z</dcterms:created>
  <dcterms:modified xsi:type="dcterms:W3CDTF">2016-12-14T15:48:00Z</dcterms:modified>
</cp:coreProperties>
</file>